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A6E" w:rsidRDefault="00D96A6E" w:rsidP="00D96A6E">
      <w:pPr>
        <w:shd w:val="clear" w:color="auto" w:fill="FFFFFF"/>
        <w:tabs>
          <w:tab w:val="left" w:pos="0"/>
        </w:tabs>
        <w:spacing w:after="0" w:line="240" w:lineRule="auto"/>
        <w:rPr>
          <w:rFonts w:ascii="Times New Roman" w:eastAsia="Times New Roman" w:hAnsi="Times New Roman" w:cs="Times New Roman"/>
          <w:b/>
          <w:sz w:val="24"/>
          <w:szCs w:val="24"/>
        </w:rPr>
      </w:pPr>
    </w:p>
    <w:p w:rsidR="00D96A6E" w:rsidRDefault="00D96A6E" w:rsidP="00D96A6E">
      <w:pPr>
        <w:shd w:val="clear" w:color="auto" w:fill="FFFFFF"/>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Кабардино-Балкарская Республика</w:t>
      </w:r>
    </w:p>
    <w:p w:rsidR="00D96A6E" w:rsidRDefault="00D96A6E" w:rsidP="00D96A6E">
      <w:pPr>
        <w:shd w:val="clear" w:color="auto" w:fill="FFFFFF"/>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rsidR="00D96A6E" w:rsidRDefault="00D96A6E" w:rsidP="00D96A6E">
      <w:pPr>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«Кабардино-Балкарский автомобильно-дорожный колледж»</w:t>
      </w: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r>
        <w:rPr>
          <w:rFonts w:ascii="Times New Roman" w:eastAsia="Times New Roman" w:hAnsi="Times New Roman" w:cs="Times New Roman"/>
          <w:b/>
          <w:caps/>
          <w:sz w:val="32"/>
          <w:szCs w:val="32"/>
        </w:rPr>
        <w:t xml:space="preserve">Рабочая ПРОГРАММа УЧЕБНОЙ ДИСЦИПЛИНЫ </w:t>
      </w: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ОДП 12 «Экономика»</w:t>
      </w: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D96A6E" w:rsidRDefault="00D96A6E" w:rsidP="00D96A6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rPr>
      </w:pPr>
    </w:p>
    <w:p w:rsidR="00D96A6E" w:rsidRDefault="00D96A6E" w:rsidP="00D96A6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для специальности:</w:t>
      </w:r>
    </w:p>
    <w:p w:rsidR="00D96A6E" w:rsidRDefault="00D96A6E" w:rsidP="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rPr>
      </w:pPr>
      <w:r>
        <w:rPr>
          <w:rFonts w:ascii="Times New Roman" w:eastAsia="Times New Roman" w:hAnsi="Times New Roman" w:cs="Times New Roman"/>
          <w:b/>
          <w:sz w:val="24"/>
        </w:rPr>
        <w:t>40.02.01 «Право и организация социального обеспечения»</w:t>
      </w: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Cs/>
          <w:sz w:val="24"/>
          <w:szCs w:val="24"/>
        </w:rPr>
      </w:pPr>
    </w:p>
    <w:p w:rsidR="00D96A6E" w:rsidRDefault="00D96A6E" w:rsidP="00D96A6E">
      <w:pPr>
        <w:tabs>
          <w:tab w:val="left" w:pos="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Нальчик, 2022 г.</w:t>
      </w:r>
    </w:p>
    <w:p w:rsidR="00D96A6E" w:rsidRDefault="00D96A6E" w:rsidP="00D96A6E">
      <w:pPr>
        <w:tabs>
          <w:tab w:val="left" w:pos="0"/>
        </w:tabs>
        <w:spacing w:after="0" w:line="240" w:lineRule="auto"/>
        <w:jc w:val="center"/>
        <w:rPr>
          <w:rFonts w:ascii="Times New Roman" w:eastAsia="Times New Roman" w:hAnsi="Times New Roman" w:cs="Times New Roman"/>
          <w:sz w:val="28"/>
          <w:szCs w:val="28"/>
        </w:rPr>
      </w:pPr>
    </w:p>
    <w:tbl>
      <w:tblPr>
        <w:tblW w:w="0" w:type="auto"/>
        <w:jc w:val="right"/>
        <w:tblLayout w:type="fixed"/>
        <w:tblLook w:val="01E0" w:firstRow="1" w:lastRow="1" w:firstColumn="1" w:lastColumn="1" w:noHBand="0" w:noVBand="0"/>
      </w:tblPr>
      <w:tblGrid>
        <w:gridCol w:w="5387"/>
        <w:gridCol w:w="4874"/>
      </w:tblGrid>
      <w:tr w:rsidR="00D96A6E" w:rsidTr="00D96A6E">
        <w:trPr>
          <w:trHeight w:val="1097"/>
          <w:jc w:val="right"/>
        </w:trPr>
        <w:tc>
          <w:tcPr>
            <w:tcW w:w="5387" w:type="dxa"/>
            <w:hideMark/>
          </w:tcPr>
          <w:p w:rsidR="00D96A6E" w:rsidRDefault="00D96A6E">
            <w:pPr>
              <w:tabs>
                <w:tab w:val="left" w:pos="0"/>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Рассмотрена на заседании ЦМК</w:t>
            </w:r>
          </w:p>
          <w:p w:rsidR="00D96A6E" w:rsidRDefault="00D96A6E">
            <w:pPr>
              <w:tabs>
                <w:tab w:val="left" w:pos="0"/>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общих гуманитарных и социально-экономических дисциплин </w:t>
            </w:r>
          </w:p>
          <w:p w:rsidR="00D96A6E" w:rsidRDefault="00D96A6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 _____ от «         »_________ 2022г.</w:t>
            </w:r>
          </w:p>
          <w:p w:rsidR="00D96A6E" w:rsidRDefault="00D96A6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Председатель ЦМК___________/</w:t>
            </w:r>
            <w:proofErr w:type="spellStart"/>
            <w:r>
              <w:rPr>
                <w:rFonts w:ascii="Times New Roman" w:eastAsia="Times New Roman" w:hAnsi="Times New Roman" w:cs="Times New Roman"/>
                <w:sz w:val="24"/>
                <w:szCs w:val="24"/>
              </w:rPr>
              <w:t>Кунижева</w:t>
            </w:r>
            <w:proofErr w:type="spellEnd"/>
            <w:r>
              <w:rPr>
                <w:rFonts w:ascii="Times New Roman" w:eastAsia="Times New Roman" w:hAnsi="Times New Roman" w:cs="Times New Roman"/>
                <w:sz w:val="24"/>
                <w:szCs w:val="24"/>
              </w:rPr>
              <w:t xml:space="preserve"> Ж.А./</w:t>
            </w:r>
          </w:p>
        </w:tc>
        <w:tc>
          <w:tcPr>
            <w:tcW w:w="4874" w:type="dxa"/>
            <w:hideMark/>
          </w:tcPr>
          <w:p w:rsidR="00D96A6E" w:rsidRDefault="00D96A6E">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«Утверждаю»</w:t>
            </w:r>
          </w:p>
          <w:p w:rsidR="00D96A6E" w:rsidRDefault="00D96A6E">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заместитель директора по УР ГБПОУ «КБАДК»</w:t>
            </w:r>
          </w:p>
          <w:p w:rsidR="00D96A6E" w:rsidRDefault="00D96A6E">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С.Ю. </w:t>
            </w:r>
            <w:proofErr w:type="spellStart"/>
            <w:r>
              <w:rPr>
                <w:rFonts w:ascii="Times New Roman" w:eastAsia="Times New Roman" w:hAnsi="Times New Roman" w:cs="Times New Roman"/>
                <w:sz w:val="24"/>
                <w:szCs w:val="24"/>
              </w:rPr>
              <w:t>Какулина</w:t>
            </w:r>
            <w:proofErr w:type="spellEnd"/>
          </w:p>
        </w:tc>
      </w:tr>
    </w:tbl>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pP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pPr>
    </w:p>
    <w:p w:rsidR="00D96A6E" w:rsidRDefault="00D96A6E" w:rsidP="00D96A6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Рабочая программа учебной дисциплины «Экономика» входит в общеобразовательный цикл под индексом ОДП 12 и составлена </w:t>
      </w:r>
      <w:r>
        <w:rPr>
          <w:rFonts w:ascii="Times New Roman" w:eastAsia="Times New Roman" w:hAnsi="Times New Roman" w:cs="Times New Roman"/>
          <w:bCs/>
          <w:sz w:val="24"/>
          <w:szCs w:val="24"/>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Pr>
          <w:rFonts w:ascii="Times New Roman" w:eastAsia="Times New Roman" w:hAnsi="Times New Roman" w:cs="Times New Roman"/>
          <w:sz w:val="24"/>
          <w:szCs w:val="24"/>
        </w:rPr>
        <w:t>№ 4 от 14 июня 2022 г.) и утвержденными директором ГБПОУ «КБАДК».</w:t>
      </w: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Разработчик: преподаватель  - </w:t>
      </w:r>
      <w:proofErr w:type="spellStart"/>
      <w:r>
        <w:rPr>
          <w:rFonts w:ascii="Times New Roman" w:eastAsia="Times New Roman" w:hAnsi="Times New Roman" w:cs="Times New Roman"/>
          <w:sz w:val="24"/>
          <w:szCs w:val="24"/>
        </w:rPr>
        <w:t>Дзахмишева</w:t>
      </w:r>
      <w:proofErr w:type="spellEnd"/>
      <w:r>
        <w:rPr>
          <w:rFonts w:ascii="Times New Roman" w:eastAsia="Times New Roman" w:hAnsi="Times New Roman" w:cs="Times New Roman"/>
          <w:sz w:val="24"/>
          <w:szCs w:val="24"/>
        </w:rPr>
        <w:t xml:space="preserve"> М.А.</w:t>
      </w:r>
    </w:p>
    <w:p w:rsidR="00D96A6E" w:rsidRDefault="00D96A6E" w:rsidP="00D96A6E">
      <w:pPr>
        <w:jc w:val="center"/>
        <w:rPr>
          <w:rFonts w:ascii="Times New Roman" w:eastAsia="Times New Roman" w:hAnsi="Times New Roman" w:cs="Times New Roman"/>
          <w:b/>
          <w:i/>
          <w:sz w:val="24"/>
          <w:szCs w:val="24"/>
        </w:rPr>
      </w:pPr>
    </w:p>
    <w:p w:rsidR="00D96A6E" w:rsidRDefault="00D96A6E" w:rsidP="00D96A6E">
      <w:pPr>
        <w:jc w:val="center"/>
        <w:rPr>
          <w:rFonts w:ascii="Times New Roman" w:eastAsia="Times New Roman" w:hAnsi="Times New Roman" w:cs="Times New Roman"/>
          <w:b/>
          <w:i/>
          <w:sz w:val="24"/>
          <w:szCs w:val="24"/>
        </w:rPr>
      </w:pPr>
    </w:p>
    <w:p w:rsidR="00D96A6E" w:rsidRDefault="00D96A6E" w:rsidP="00D96A6E">
      <w:pPr>
        <w:jc w:val="center"/>
        <w:rPr>
          <w:rFonts w:ascii="Times New Roman" w:eastAsia="Times New Roman" w:hAnsi="Times New Roman" w:cs="Times New Roman"/>
          <w:b/>
          <w:i/>
          <w:sz w:val="24"/>
          <w:szCs w:val="24"/>
        </w:rPr>
      </w:pPr>
    </w:p>
    <w:p w:rsidR="00D96A6E" w:rsidRDefault="00D96A6E" w:rsidP="00D96A6E">
      <w:pPr>
        <w:jc w:val="center"/>
        <w:rPr>
          <w:rFonts w:ascii="Times New Roman" w:eastAsia="Times New Roman" w:hAnsi="Times New Roman" w:cs="Times New Roman"/>
          <w:b/>
          <w:i/>
          <w:sz w:val="24"/>
          <w:szCs w:val="24"/>
        </w:rPr>
      </w:pPr>
    </w:p>
    <w:p w:rsidR="00D96A6E" w:rsidRDefault="00D96A6E" w:rsidP="00D96A6E">
      <w:pPr>
        <w:jc w:val="center"/>
        <w:rPr>
          <w:rFonts w:ascii="Times New Roman" w:eastAsia="Times New Roman" w:hAnsi="Times New Roman" w:cs="Times New Roman"/>
          <w:b/>
          <w:i/>
          <w:sz w:val="24"/>
          <w:szCs w:val="24"/>
        </w:rPr>
      </w:pPr>
    </w:p>
    <w:p w:rsidR="00D96A6E" w:rsidRDefault="00D96A6E" w:rsidP="00D96A6E">
      <w:pPr>
        <w:jc w:val="center"/>
        <w:rPr>
          <w:rFonts w:ascii="Times New Roman" w:eastAsia="Times New Roman" w:hAnsi="Times New Roman" w:cs="Times New Roman"/>
          <w:b/>
          <w:i/>
          <w:sz w:val="24"/>
          <w:szCs w:val="24"/>
        </w:rPr>
      </w:pPr>
    </w:p>
    <w:p w:rsidR="00D96A6E" w:rsidRDefault="00D96A6E" w:rsidP="00D96A6E">
      <w:pPr>
        <w:rPr>
          <w:rFonts w:ascii="Times New Roman" w:eastAsia="Times New Roman" w:hAnsi="Times New Roman" w:cs="Times New Roman"/>
          <w:b/>
          <w:iCs/>
          <w:sz w:val="24"/>
          <w:szCs w:val="24"/>
        </w:rPr>
      </w:pPr>
      <w:r>
        <w:rPr>
          <w:rFonts w:ascii="Times New Roman" w:eastAsia="Times New Roman" w:hAnsi="Times New Roman" w:cs="Times New Roman"/>
          <w:b/>
          <w:i/>
          <w:sz w:val="24"/>
          <w:szCs w:val="24"/>
          <w:u w:val="single"/>
        </w:rPr>
        <w:br w:type="page"/>
      </w:r>
    </w:p>
    <w:p w:rsidR="00D96A6E" w:rsidRDefault="00D96A6E" w:rsidP="00D96A6E">
      <w:pPr>
        <w:jc w:val="center"/>
        <w:rPr>
          <w:rFonts w:ascii="Times New Roman" w:eastAsia="Times New Roman" w:hAnsi="Times New Roman" w:cs="Times New Roman"/>
          <w:b/>
          <w:iCs/>
          <w:sz w:val="24"/>
          <w:szCs w:val="24"/>
        </w:rPr>
      </w:pPr>
      <w:bookmarkStart w:id="0" w:name="_Hlk96002302"/>
      <w:r>
        <w:rPr>
          <w:rFonts w:ascii="Times New Roman" w:eastAsia="Times New Roman" w:hAnsi="Times New Roman" w:cs="Times New Roman"/>
          <w:b/>
          <w:iCs/>
          <w:sz w:val="24"/>
          <w:szCs w:val="24"/>
        </w:rPr>
        <w:lastRenderedPageBreak/>
        <w:t>СОДЕРЖАНИЕ</w:t>
      </w:r>
    </w:p>
    <w:tbl>
      <w:tblPr>
        <w:tblStyle w:val="a5"/>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D96A6E" w:rsidTr="00D96A6E">
        <w:tc>
          <w:tcPr>
            <w:tcW w:w="739" w:type="dxa"/>
            <w:hideMark/>
          </w:tcPr>
          <w:p w:rsidR="00D96A6E" w:rsidRDefault="00D96A6E">
            <w:pPr>
              <w:suppressAutoHyphens/>
              <w:rPr>
                <w:rFonts w:ascii="Times New Roman" w:hAnsi="Times New Roman" w:cs="Times New Roman"/>
                <w:bCs/>
                <w:sz w:val="24"/>
                <w:szCs w:val="24"/>
              </w:rPr>
            </w:pPr>
            <w:r>
              <w:rPr>
                <w:rFonts w:ascii="Times New Roman" w:hAnsi="Times New Roman" w:cs="Times New Roman"/>
                <w:bCs/>
                <w:sz w:val="24"/>
                <w:szCs w:val="24"/>
              </w:rPr>
              <w:t>1.</w:t>
            </w:r>
          </w:p>
        </w:tc>
        <w:tc>
          <w:tcPr>
            <w:tcW w:w="7733" w:type="dxa"/>
          </w:tcPr>
          <w:p w:rsidR="00D96A6E" w:rsidRDefault="00D96A6E">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Характеристика рабочей программы учебной дисциплины ОДП 12 «Экономика»</w:t>
            </w:r>
          </w:p>
          <w:p w:rsidR="00D96A6E" w:rsidRDefault="00D96A6E">
            <w:pPr>
              <w:suppressAutoHyphens/>
              <w:rPr>
                <w:rFonts w:ascii="Times New Roman" w:hAnsi="Times New Roman" w:cs="Times New Roman"/>
                <w:bCs/>
                <w:sz w:val="24"/>
                <w:szCs w:val="24"/>
              </w:rPr>
            </w:pPr>
          </w:p>
        </w:tc>
        <w:tc>
          <w:tcPr>
            <w:tcW w:w="992" w:type="dxa"/>
            <w:hideMark/>
          </w:tcPr>
          <w:p w:rsidR="00D96A6E" w:rsidRDefault="00D96A6E">
            <w:pPr>
              <w:suppressAutoHyphens/>
              <w:jc w:val="right"/>
              <w:rPr>
                <w:rFonts w:ascii="Times New Roman" w:hAnsi="Times New Roman" w:cs="Times New Roman"/>
                <w:sz w:val="24"/>
                <w:szCs w:val="24"/>
              </w:rPr>
            </w:pPr>
            <w:r>
              <w:rPr>
                <w:rFonts w:ascii="Times New Roman" w:hAnsi="Times New Roman" w:cs="Times New Roman"/>
                <w:sz w:val="24"/>
                <w:szCs w:val="24"/>
              </w:rPr>
              <w:t>4</w:t>
            </w:r>
          </w:p>
        </w:tc>
      </w:tr>
      <w:tr w:rsidR="00D96A6E" w:rsidTr="00D96A6E">
        <w:tc>
          <w:tcPr>
            <w:tcW w:w="739" w:type="dxa"/>
            <w:hideMark/>
          </w:tcPr>
          <w:p w:rsidR="00D96A6E" w:rsidRDefault="00D96A6E">
            <w:pPr>
              <w:suppressAutoHyphens/>
              <w:rPr>
                <w:rFonts w:ascii="Times New Roman" w:hAnsi="Times New Roman" w:cs="Times New Roman"/>
                <w:bCs/>
                <w:sz w:val="24"/>
                <w:szCs w:val="24"/>
              </w:rPr>
            </w:pPr>
            <w:r>
              <w:rPr>
                <w:rFonts w:ascii="Times New Roman" w:hAnsi="Times New Roman" w:cs="Times New Roman"/>
                <w:bCs/>
                <w:sz w:val="24"/>
                <w:szCs w:val="24"/>
              </w:rPr>
              <w:t>2.</w:t>
            </w:r>
          </w:p>
        </w:tc>
        <w:tc>
          <w:tcPr>
            <w:tcW w:w="7733" w:type="dxa"/>
          </w:tcPr>
          <w:p w:rsidR="00D96A6E" w:rsidRDefault="00D96A6E">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Структура и содержание учебной дисциплины ОДП 12 «Экономика»</w:t>
            </w:r>
          </w:p>
          <w:p w:rsidR="00D96A6E" w:rsidRDefault="00D96A6E">
            <w:pPr>
              <w:suppressAutoHyphens/>
              <w:spacing w:after="200" w:line="276" w:lineRule="auto"/>
              <w:rPr>
                <w:rFonts w:ascii="Times New Roman" w:eastAsia="Times New Roman" w:hAnsi="Times New Roman" w:cs="Times New Roman"/>
                <w:sz w:val="24"/>
                <w:szCs w:val="24"/>
              </w:rPr>
            </w:pPr>
          </w:p>
        </w:tc>
        <w:tc>
          <w:tcPr>
            <w:tcW w:w="992" w:type="dxa"/>
            <w:hideMark/>
          </w:tcPr>
          <w:p w:rsidR="00D96A6E" w:rsidRDefault="00D96A6E">
            <w:pPr>
              <w:suppressAutoHyphens/>
              <w:jc w:val="right"/>
              <w:rPr>
                <w:rFonts w:ascii="Times New Roman" w:hAnsi="Times New Roman" w:cs="Times New Roman"/>
                <w:sz w:val="24"/>
                <w:szCs w:val="24"/>
              </w:rPr>
            </w:pPr>
            <w:r>
              <w:rPr>
                <w:rFonts w:ascii="Times New Roman" w:hAnsi="Times New Roman" w:cs="Times New Roman"/>
                <w:sz w:val="24"/>
                <w:szCs w:val="24"/>
              </w:rPr>
              <w:t>6</w:t>
            </w:r>
          </w:p>
        </w:tc>
      </w:tr>
      <w:tr w:rsidR="00D96A6E" w:rsidTr="00D96A6E">
        <w:tc>
          <w:tcPr>
            <w:tcW w:w="739" w:type="dxa"/>
            <w:hideMark/>
          </w:tcPr>
          <w:p w:rsidR="00D96A6E" w:rsidRDefault="00D96A6E">
            <w:pPr>
              <w:suppressAutoHyphens/>
              <w:rPr>
                <w:rFonts w:ascii="Times New Roman" w:hAnsi="Times New Roman" w:cs="Times New Roman"/>
                <w:bCs/>
                <w:sz w:val="24"/>
                <w:szCs w:val="24"/>
              </w:rPr>
            </w:pPr>
            <w:r>
              <w:rPr>
                <w:rFonts w:ascii="Times New Roman" w:hAnsi="Times New Roman" w:cs="Times New Roman"/>
                <w:bCs/>
                <w:sz w:val="24"/>
                <w:szCs w:val="24"/>
              </w:rPr>
              <w:t>3.</w:t>
            </w:r>
          </w:p>
        </w:tc>
        <w:tc>
          <w:tcPr>
            <w:tcW w:w="7733" w:type="dxa"/>
          </w:tcPr>
          <w:p w:rsidR="00D96A6E" w:rsidRDefault="00D96A6E">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реализации учебной дисциплины ОДП 12 «Экономика»</w:t>
            </w:r>
          </w:p>
          <w:p w:rsidR="00D96A6E" w:rsidRDefault="00D96A6E">
            <w:pPr>
              <w:suppressAutoHyphens/>
              <w:rPr>
                <w:rFonts w:ascii="Times New Roman" w:hAnsi="Times New Roman" w:cs="Times New Roman"/>
                <w:bCs/>
                <w:sz w:val="24"/>
                <w:szCs w:val="24"/>
              </w:rPr>
            </w:pPr>
          </w:p>
        </w:tc>
        <w:tc>
          <w:tcPr>
            <w:tcW w:w="992" w:type="dxa"/>
            <w:hideMark/>
          </w:tcPr>
          <w:p w:rsidR="00D96A6E" w:rsidRDefault="00D96A6E">
            <w:pPr>
              <w:suppressAutoHyphens/>
              <w:jc w:val="right"/>
              <w:rPr>
                <w:rFonts w:ascii="Times New Roman" w:hAnsi="Times New Roman" w:cs="Times New Roman"/>
                <w:sz w:val="24"/>
                <w:szCs w:val="24"/>
              </w:rPr>
            </w:pPr>
            <w:r>
              <w:rPr>
                <w:rFonts w:ascii="Times New Roman" w:hAnsi="Times New Roman" w:cs="Times New Roman"/>
                <w:sz w:val="24"/>
                <w:szCs w:val="24"/>
              </w:rPr>
              <w:t>20</w:t>
            </w:r>
          </w:p>
        </w:tc>
      </w:tr>
      <w:tr w:rsidR="00D96A6E" w:rsidTr="00D96A6E">
        <w:tc>
          <w:tcPr>
            <w:tcW w:w="9466" w:type="dxa"/>
            <w:gridSpan w:val="3"/>
          </w:tcPr>
          <w:p w:rsidR="00D96A6E" w:rsidRDefault="00D96A6E">
            <w:pPr>
              <w:suppressAutoHyphens/>
              <w:jc w:val="center"/>
              <w:rPr>
                <w:rFonts w:ascii="Times New Roman" w:hAnsi="Times New Roman" w:cs="Times New Roman"/>
                <w:bCs/>
                <w:sz w:val="24"/>
                <w:szCs w:val="24"/>
              </w:rPr>
            </w:pPr>
          </w:p>
        </w:tc>
      </w:tr>
      <w:tr w:rsidR="00D96A6E" w:rsidTr="00D96A6E">
        <w:tc>
          <w:tcPr>
            <w:tcW w:w="739" w:type="dxa"/>
            <w:hideMark/>
          </w:tcPr>
          <w:p w:rsidR="00D96A6E" w:rsidRDefault="00D96A6E">
            <w:pPr>
              <w:suppressAutoHyphens/>
              <w:rPr>
                <w:rFonts w:ascii="Times New Roman" w:hAnsi="Times New Roman" w:cs="Times New Roman"/>
                <w:bCs/>
                <w:sz w:val="24"/>
                <w:szCs w:val="24"/>
              </w:rPr>
            </w:pPr>
            <w:r>
              <w:rPr>
                <w:rFonts w:ascii="Times New Roman" w:hAnsi="Times New Roman" w:cs="Times New Roman"/>
                <w:bCs/>
                <w:sz w:val="24"/>
                <w:szCs w:val="24"/>
              </w:rPr>
              <w:t>4.</w:t>
            </w:r>
          </w:p>
        </w:tc>
        <w:tc>
          <w:tcPr>
            <w:tcW w:w="7733" w:type="dxa"/>
          </w:tcPr>
          <w:p w:rsidR="00D96A6E" w:rsidRDefault="00D96A6E">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Контроль и оценка результатов освоения учебной дисциплины ОДП 12 «Экономика»</w:t>
            </w:r>
          </w:p>
          <w:p w:rsidR="00D96A6E" w:rsidRDefault="00D96A6E">
            <w:pPr>
              <w:suppressAutoHyphens/>
              <w:spacing w:after="200" w:line="276" w:lineRule="auto"/>
              <w:rPr>
                <w:rFonts w:ascii="Times New Roman" w:hAnsi="Times New Roman" w:cs="Times New Roman"/>
                <w:bCs/>
                <w:sz w:val="24"/>
                <w:szCs w:val="24"/>
              </w:rPr>
            </w:pPr>
          </w:p>
        </w:tc>
        <w:tc>
          <w:tcPr>
            <w:tcW w:w="992" w:type="dxa"/>
          </w:tcPr>
          <w:p w:rsidR="00D96A6E" w:rsidRDefault="00D96A6E">
            <w:pPr>
              <w:suppressAutoHyphens/>
              <w:jc w:val="right"/>
              <w:rPr>
                <w:rFonts w:ascii="Times New Roman" w:hAnsi="Times New Roman" w:cs="Times New Roman"/>
                <w:sz w:val="24"/>
                <w:szCs w:val="24"/>
              </w:rPr>
            </w:pPr>
            <w:r>
              <w:rPr>
                <w:rFonts w:ascii="Times New Roman" w:hAnsi="Times New Roman" w:cs="Times New Roman"/>
                <w:sz w:val="24"/>
                <w:szCs w:val="24"/>
              </w:rPr>
              <w:t>21</w:t>
            </w:r>
          </w:p>
          <w:p w:rsidR="00D96A6E" w:rsidRDefault="00D96A6E">
            <w:pPr>
              <w:suppressAutoHyphens/>
              <w:jc w:val="right"/>
              <w:rPr>
                <w:rFonts w:ascii="Times New Roman" w:hAnsi="Times New Roman" w:cs="Times New Roman"/>
                <w:b/>
                <w:sz w:val="24"/>
                <w:szCs w:val="24"/>
              </w:rPr>
            </w:pPr>
          </w:p>
        </w:tc>
      </w:tr>
      <w:tr w:rsidR="00D96A6E" w:rsidTr="00D96A6E">
        <w:tc>
          <w:tcPr>
            <w:tcW w:w="739" w:type="dxa"/>
            <w:hideMark/>
          </w:tcPr>
          <w:p w:rsidR="00D96A6E" w:rsidRDefault="00D96A6E">
            <w:pPr>
              <w:suppressAutoHyphens/>
              <w:rPr>
                <w:rFonts w:ascii="Times New Roman" w:hAnsi="Times New Roman" w:cs="Times New Roman"/>
                <w:bCs/>
                <w:sz w:val="24"/>
                <w:szCs w:val="24"/>
              </w:rPr>
            </w:pPr>
            <w:r>
              <w:rPr>
                <w:rFonts w:ascii="Times New Roman" w:hAnsi="Times New Roman" w:cs="Times New Roman"/>
                <w:bCs/>
                <w:sz w:val="24"/>
                <w:szCs w:val="24"/>
              </w:rPr>
              <w:t>5</w:t>
            </w:r>
          </w:p>
        </w:tc>
        <w:tc>
          <w:tcPr>
            <w:tcW w:w="7733" w:type="dxa"/>
            <w:hideMark/>
          </w:tcPr>
          <w:p w:rsidR="00D96A6E" w:rsidRDefault="00D96A6E">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Фонды оценочных средств</w:t>
            </w:r>
          </w:p>
        </w:tc>
        <w:tc>
          <w:tcPr>
            <w:tcW w:w="992" w:type="dxa"/>
            <w:hideMark/>
          </w:tcPr>
          <w:p w:rsidR="00D96A6E" w:rsidRDefault="00D96A6E">
            <w:pPr>
              <w:suppressAutoHyphens/>
              <w:jc w:val="right"/>
              <w:rPr>
                <w:rFonts w:ascii="Times New Roman" w:hAnsi="Times New Roman" w:cs="Times New Roman"/>
                <w:sz w:val="24"/>
                <w:szCs w:val="24"/>
              </w:rPr>
            </w:pPr>
            <w:r>
              <w:rPr>
                <w:rFonts w:ascii="Times New Roman" w:hAnsi="Times New Roman" w:cs="Times New Roman"/>
                <w:sz w:val="24"/>
                <w:szCs w:val="24"/>
              </w:rPr>
              <w:t>22</w:t>
            </w:r>
          </w:p>
        </w:tc>
      </w:tr>
      <w:bookmarkEnd w:id="0"/>
    </w:tbl>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jc w:val="center"/>
        <w:rPr>
          <w:rFonts w:ascii="Times New Roman" w:eastAsia="Times New Roman" w:hAnsi="Times New Roman" w:cs="Times New Roman"/>
          <w:b/>
          <w:sz w:val="24"/>
          <w:szCs w:val="24"/>
        </w:rPr>
      </w:pPr>
    </w:p>
    <w:p w:rsidR="00D96A6E" w:rsidRDefault="00D96A6E" w:rsidP="00D96A6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D96A6E" w:rsidRDefault="00D96A6E" w:rsidP="00D96A6E">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1. ОБЩАЯ ХАРАКТЕРИСТИКА РАБОЧЕЙ ПРОГРАММЫ УЧЕБНОЙ ДИСЦИПЛИНЫ </w:t>
      </w:r>
    </w:p>
    <w:p w:rsidR="00D96A6E" w:rsidRDefault="00D96A6E" w:rsidP="00D96A6E">
      <w:pPr>
        <w:suppressAutoHyphens/>
        <w:spacing w:after="0" w:line="240" w:lineRule="auto"/>
        <w:ind w:firstLine="709"/>
        <w:jc w:val="both"/>
        <w:rPr>
          <w:rFonts w:ascii="Times New Roman" w:eastAsia="Times New Roman" w:hAnsi="Times New Roman" w:cs="Times New Roman"/>
          <w:b/>
          <w:sz w:val="24"/>
          <w:szCs w:val="24"/>
        </w:rPr>
      </w:pPr>
    </w:p>
    <w:p w:rsidR="00D96A6E" w:rsidRDefault="00D96A6E" w:rsidP="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r>
        <w:rPr>
          <w:rFonts w:ascii="Times New Roman" w:eastAsia="Times New Roman" w:hAnsi="Times New Roman" w:cs="Times New Roman"/>
          <w:sz w:val="24"/>
          <w:szCs w:val="24"/>
        </w:rPr>
        <w:tab/>
      </w:r>
    </w:p>
    <w:p w:rsidR="00D96A6E" w:rsidRPr="00C248EC" w:rsidRDefault="00D96A6E" w:rsidP="00D96A6E">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Рабочая программа ОДП 12 «Экономика</w:t>
      </w:r>
      <w:r w:rsidRPr="00C248EC">
        <w:rPr>
          <w:rFonts w:ascii="Times New Roman" w:eastAsia="Times New Roman" w:hAnsi="Times New Roman" w:cs="Times New Roman"/>
          <w:sz w:val="24"/>
          <w:szCs w:val="24"/>
        </w:rPr>
        <w:t xml:space="preserve">»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17.05.2012 г. № 413) в редакции от 11 декабря </w:t>
      </w:r>
      <w:r>
        <w:rPr>
          <w:rFonts w:ascii="Times New Roman" w:eastAsia="Times New Roman" w:hAnsi="Times New Roman" w:cs="Times New Roman"/>
          <w:sz w:val="24"/>
          <w:szCs w:val="24"/>
        </w:rPr>
        <w:t>2020 г., с учетом ФГОС специальности</w:t>
      </w:r>
      <w:r w:rsidRPr="00F27FB5">
        <w:rPr>
          <w:rFonts w:ascii="Times New Roman" w:eastAsia="Arial" w:hAnsi="Times New Roman" w:cs="Times New Roman"/>
          <w:color w:val="000000"/>
          <w:sz w:val="24"/>
          <w:szCs w:val="24"/>
        </w:rPr>
        <w:t xml:space="preserve">40.02.01 «Право и организация социального обеспечения» </w:t>
      </w:r>
      <w:r w:rsidRPr="00F27FB5">
        <w:rPr>
          <w:rFonts w:ascii="Times New Roman" w:eastAsia="Times New Roman" w:hAnsi="Times New Roman" w:cs="Times New Roman"/>
          <w:sz w:val="24"/>
          <w:szCs w:val="24"/>
        </w:rPr>
        <w:t xml:space="preserve">и разработана с учетом </w:t>
      </w:r>
      <w:proofErr w:type="gramStart"/>
      <w:r w:rsidRPr="00F27FB5">
        <w:rPr>
          <w:rFonts w:ascii="Times New Roman" w:eastAsia="Times New Roman" w:hAnsi="Times New Roman" w:cs="Times New Roman"/>
          <w:sz w:val="24"/>
          <w:szCs w:val="24"/>
        </w:rPr>
        <w:t>ФГОС</w:t>
      </w:r>
      <w:r w:rsidRPr="00F27FB5">
        <w:rPr>
          <w:rFonts w:ascii="Times New Roman" w:eastAsia="Times New Roman" w:hAnsi="Times New Roman" w:cs="Times New Roman"/>
        </w:rPr>
        <w:t>(</w:t>
      </w:r>
      <w:proofErr w:type="gramEnd"/>
      <w:r w:rsidRPr="00F27FB5">
        <w:rPr>
          <w:rFonts w:ascii="Times New Roman" w:eastAsia="Times New Roman" w:hAnsi="Times New Roman" w:cs="Times New Roman"/>
        </w:rPr>
        <w:t xml:space="preserve">утвержденный Приказом </w:t>
      </w:r>
      <w:proofErr w:type="spellStart"/>
      <w:r w:rsidRPr="00F27FB5">
        <w:rPr>
          <w:rFonts w:ascii="Times New Roman" w:eastAsia="Times New Roman" w:hAnsi="Times New Roman" w:cs="Times New Roman"/>
        </w:rPr>
        <w:t>Минобрнауки</w:t>
      </w:r>
      <w:proofErr w:type="spellEnd"/>
      <w:r w:rsidRPr="00F27FB5">
        <w:rPr>
          <w:rFonts w:ascii="Times New Roman" w:eastAsia="Times New Roman" w:hAnsi="Times New Roman" w:cs="Times New Roman"/>
        </w:rPr>
        <w:t xml:space="preserve"> России №508 от 12.05.2014г. (в редакции от 13.07.2021г.) </w:t>
      </w:r>
      <w:r w:rsidRPr="00C248EC">
        <w:rPr>
          <w:rFonts w:ascii="Times New Roman" w:eastAsia="Times New Roman" w:hAnsi="Times New Roman" w:cs="Times New Roman"/>
          <w:sz w:val="24"/>
          <w:szCs w:val="24"/>
        </w:rPr>
        <w:t xml:space="preserve"> и на основе Требований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рассмотренных Методическим советом ГБПОУ «КБАДК» (протокол № 4 (57) от 14 июня 2022 г.) и утвержденных директором ГБПОУ «КБАДК».</w:t>
      </w:r>
    </w:p>
    <w:p w:rsidR="00D96A6E" w:rsidRDefault="00D96A6E" w:rsidP="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olor w:val="FF0000"/>
          <w:sz w:val="24"/>
        </w:rPr>
      </w:pPr>
    </w:p>
    <w:p w:rsidR="00D96A6E" w:rsidRDefault="00D96A6E" w:rsidP="00D96A6E">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 Планируемые результаты освоения дисциплины:</w:t>
      </w:r>
    </w:p>
    <w:p w:rsidR="00D96A6E" w:rsidRDefault="00D96A6E" w:rsidP="00D96A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Особое значение дисциплина имеет при формировании и развитии общих компетенций:</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1. Понимать сущность и социальную значимость своей будущей профессии, проявлять </w:t>
      </w:r>
      <w:proofErr w:type="spellStart"/>
      <w:r>
        <w:rPr>
          <w:rFonts w:ascii="Times New Roman" w:eastAsia="Times New Roman" w:hAnsi="Times New Roman" w:cs="Times New Roman"/>
          <w:sz w:val="24"/>
          <w:szCs w:val="24"/>
        </w:rPr>
        <w:t>кней</w:t>
      </w:r>
      <w:proofErr w:type="spellEnd"/>
      <w:r>
        <w:rPr>
          <w:rFonts w:ascii="Times New Roman" w:eastAsia="Times New Roman" w:hAnsi="Times New Roman" w:cs="Times New Roman"/>
          <w:sz w:val="24"/>
          <w:szCs w:val="24"/>
        </w:rPr>
        <w:t xml:space="preserve"> устойчивый интерес.</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2. Организовывать собственную деятельность, выбирать типовые методы и </w:t>
      </w:r>
      <w:proofErr w:type="spellStart"/>
      <w:r>
        <w:rPr>
          <w:rFonts w:ascii="Times New Roman" w:eastAsia="Times New Roman" w:hAnsi="Times New Roman" w:cs="Times New Roman"/>
          <w:sz w:val="24"/>
          <w:szCs w:val="24"/>
        </w:rPr>
        <w:t>способывыполнения</w:t>
      </w:r>
      <w:proofErr w:type="spellEnd"/>
      <w:r>
        <w:rPr>
          <w:rFonts w:ascii="Times New Roman" w:eastAsia="Times New Roman" w:hAnsi="Times New Roman" w:cs="Times New Roman"/>
          <w:sz w:val="24"/>
          <w:szCs w:val="24"/>
        </w:rPr>
        <w:t xml:space="preserve"> профессиональных задач, оценивать их эффективность и качество.</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3. Принимать решения в стандартных и нестандартных ситуациях и нести за </w:t>
      </w:r>
      <w:proofErr w:type="spellStart"/>
      <w:r>
        <w:rPr>
          <w:rFonts w:ascii="Times New Roman" w:eastAsia="Times New Roman" w:hAnsi="Times New Roman" w:cs="Times New Roman"/>
          <w:sz w:val="24"/>
          <w:szCs w:val="24"/>
        </w:rPr>
        <w:t>нихответственность</w:t>
      </w:r>
      <w:proofErr w:type="spellEnd"/>
      <w:r>
        <w:rPr>
          <w:rFonts w:ascii="Times New Roman" w:eastAsia="Times New Roman" w:hAnsi="Times New Roman" w:cs="Times New Roman"/>
          <w:sz w:val="24"/>
          <w:szCs w:val="24"/>
        </w:rPr>
        <w:t>.</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4. Осуществлять поиск и использование информации, необходимой для </w:t>
      </w:r>
      <w:proofErr w:type="spellStart"/>
      <w:r>
        <w:rPr>
          <w:rFonts w:ascii="Times New Roman" w:eastAsia="Times New Roman" w:hAnsi="Times New Roman" w:cs="Times New Roman"/>
          <w:sz w:val="24"/>
          <w:szCs w:val="24"/>
        </w:rPr>
        <w:t>эффективноговыполнения</w:t>
      </w:r>
      <w:proofErr w:type="spellEnd"/>
      <w:r>
        <w:rPr>
          <w:rFonts w:ascii="Times New Roman" w:eastAsia="Times New Roman" w:hAnsi="Times New Roman" w:cs="Times New Roman"/>
          <w:sz w:val="24"/>
          <w:szCs w:val="24"/>
        </w:rPr>
        <w:t xml:space="preserve"> профессиональных задач, профессионального и личностного развития.</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5. Использовать информационно-коммуникационные технологии в </w:t>
      </w:r>
      <w:proofErr w:type="spellStart"/>
      <w:r>
        <w:rPr>
          <w:rFonts w:ascii="Times New Roman" w:eastAsia="Times New Roman" w:hAnsi="Times New Roman" w:cs="Times New Roman"/>
          <w:sz w:val="24"/>
          <w:szCs w:val="24"/>
        </w:rPr>
        <w:t>профессиональнойдеятельности</w:t>
      </w:r>
      <w:proofErr w:type="spellEnd"/>
      <w:r>
        <w:rPr>
          <w:rFonts w:ascii="Times New Roman" w:eastAsia="Times New Roman" w:hAnsi="Times New Roman" w:cs="Times New Roman"/>
          <w:sz w:val="24"/>
          <w:szCs w:val="24"/>
        </w:rPr>
        <w:t>.</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6. Работать в коллективе и команде, эффективно общаться с коллегами, </w:t>
      </w:r>
      <w:proofErr w:type="spellStart"/>
      <w:proofErr w:type="gramStart"/>
      <w:r>
        <w:rPr>
          <w:rFonts w:ascii="Times New Roman" w:eastAsia="Times New Roman" w:hAnsi="Times New Roman" w:cs="Times New Roman"/>
          <w:sz w:val="24"/>
          <w:szCs w:val="24"/>
        </w:rPr>
        <w:t>руководством,потребителями</w:t>
      </w:r>
      <w:proofErr w:type="spellEnd"/>
      <w:proofErr w:type="gramEnd"/>
      <w:r>
        <w:rPr>
          <w:rFonts w:ascii="Times New Roman" w:eastAsia="Times New Roman" w:hAnsi="Times New Roman" w:cs="Times New Roman"/>
          <w:sz w:val="24"/>
          <w:szCs w:val="24"/>
        </w:rPr>
        <w:t>.</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7. Брать на себя ответственность за работу членов команды (подчиненных), </w:t>
      </w:r>
      <w:proofErr w:type="spellStart"/>
      <w:r>
        <w:rPr>
          <w:rFonts w:ascii="Times New Roman" w:eastAsia="Times New Roman" w:hAnsi="Times New Roman" w:cs="Times New Roman"/>
          <w:sz w:val="24"/>
          <w:szCs w:val="24"/>
        </w:rPr>
        <w:t>результатвыполнения</w:t>
      </w:r>
      <w:proofErr w:type="spellEnd"/>
      <w:r>
        <w:rPr>
          <w:rFonts w:ascii="Times New Roman" w:eastAsia="Times New Roman" w:hAnsi="Times New Roman" w:cs="Times New Roman"/>
          <w:sz w:val="24"/>
          <w:szCs w:val="24"/>
        </w:rPr>
        <w:t xml:space="preserve"> заданий.</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9. Ориентироваться в условиях постоянного изменения правовой базы.</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10. Соблюдать основы здорового образа жизни, требования охраны труда.</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 11. Соблюдать деловой этикет, культуру и психологические основы общения, нормы </w:t>
      </w:r>
      <w:proofErr w:type="spellStart"/>
      <w:r>
        <w:rPr>
          <w:rFonts w:ascii="Times New Roman" w:eastAsia="Times New Roman" w:hAnsi="Times New Roman" w:cs="Times New Roman"/>
          <w:sz w:val="24"/>
          <w:szCs w:val="24"/>
        </w:rPr>
        <w:t>иправила</w:t>
      </w:r>
      <w:proofErr w:type="spellEnd"/>
      <w:r>
        <w:rPr>
          <w:rFonts w:ascii="Times New Roman" w:eastAsia="Times New Roman" w:hAnsi="Times New Roman" w:cs="Times New Roman"/>
          <w:sz w:val="24"/>
          <w:szCs w:val="24"/>
        </w:rPr>
        <w:t xml:space="preserve"> поведения.</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12. Проявлять нетерпимость к коррупционному поведению.</w:t>
      </w:r>
    </w:p>
    <w:p w:rsidR="00D96A6E" w:rsidRDefault="00D96A6E" w:rsidP="00D96A6E">
      <w:pPr>
        <w:suppressAutoHyphens/>
        <w:spacing w:after="0" w:line="240" w:lineRule="auto"/>
        <w:ind w:firstLine="709"/>
        <w:jc w:val="both"/>
        <w:rPr>
          <w:rFonts w:ascii="Times New Roman" w:eastAsia="Times New Roman" w:hAnsi="Times New Roman" w:cs="Times New Roman"/>
          <w:b/>
          <w:bCs/>
          <w:i/>
          <w:iCs/>
          <w:sz w:val="24"/>
          <w:szCs w:val="24"/>
        </w:rPr>
      </w:pP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рамках программы учебной дисциплины обучающимися осваиваются личностные, </w:t>
      </w:r>
      <w:proofErr w:type="spellStart"/>
      <w:r>
        <w:rPr>
          <w:rFonts w:ascii="Times New Roman" w:eastAsia="Times New Roman" w:hAnsi="Times New Roman" w:cs="Times New Roman"/>
          <w:sz w:val="24"/>
          <w:szCs w:val="24"/>
        </w:rPr>
        <w:t>метапредметные</w:t>
      </w:r>
      <w:proofErr w:type="spellEnd"/>
      <w:r>
        <w:rPr>
          <w:rFonts w:ascii="Times New Roman" w:eastAsia="Times New Roman" w:hAnsi="Times New Roman" w:cs="Times New Roman"/>
          <w:sz w:val="24"/>
          <w:szCs w:val="24"/>
        </w:rPr>
        <w:t xml:space="preserve"> и предметные результаты в соответствии с требованиями ФГОС среднего общего образования: личностные (ЛР), </w:t>
      </w:r>
      <w:proofErr w:type="spellStart"/>
      <w:r>
        <w:rPr>
          <w:rFonts w:ascii="Times New Roman" w:eastAsia="Times New Roman" w:hAnsi="Times New Roman" w:cs="Times New Roman"/>
          <w:sz w:val="24"/>
          <w:szCs w:val="24"/>
        </w:rPr>
        <w:t>метапредметные</w:t>
      </w:r>
      <w:proofErr w:type="spellEnd"/>
      <w:r>
        <w:rPr>
          <w:rFonts w:ascii="Times New Roman" w:eastAsia="Times New Roman" w:hAnsi="Times New Roman" w:cs="Times New Roman"/>
          <w:sz w:val="24"/>
          <w:szCs w:val="24"/>
        </w:rPr>
        <w:t xml:space="preserve"> (МР), предметные для базового уровня изучения (</w:t>
      </w: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w:t>
      </w:r>
    </w:p>
    <w:p w:rsidR="00D96A6E" w:rsidRDefault="00D96A6E" w:rsidP="00D96A6E">
      <w:pPr>
        <w:suppressAutoHyphens/>
        <w:spacing w:after="0" w:line="240" w:lineRule="auto"/>
        <w:ind w:firstLine="709"/>
        <w:jc w:val="both"/>
        <w:rPr>
          <w:rFonts w:ascii="Times New Roman" w:eastAsia="Times New Roman" w:hAnsi="Times New Roman" w:cs="Times New Roman"/>
          <w:sz w:val="24"/>
          <w:szCs w:val="24"/>
          <w:lang w:eastAsia="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D96A6E" w:rsidTr="00D96A6E">
        <w:trPr>
          <w:trHeight w:val="649"/>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Коды результатов</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Планируемые результаты освоения дисциплины включают:</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tabs>
                <w:tab w:val="left" w:pos="1110"/>
              </w:tabs>
              <w:suppressAutoHyphens/>
              <w:spacing w:after="0" w:line="240" w:lineRule="auto"/>
              <w:jc w:val="both"/>
              <w:rPr>
                <w:rFonts w:ascii="Times New Roman" w:eastAsia="Times New Roman" w:hAnsi="Times New Roman" w:cs="Times New Roman"/>
                <w:i/>
                <w:sz w:val="24"/>
                <w:szCs w:val="24"/>
              </w:rPr>
            </w:pPr>
            <w:r>
              <w:rPr>
                <w:rFonts w:ascii="Times New Roman" w:hAnsi="Times New Roman" w:cs="Times New Roman"/>
                <w:bCs/>
                <w:sz w:val="24"/>
                <w:szCs w:val="24"/>
              </w:rPr>
              <w:t>ЛР 01</w:t>
            </w:r>
            <w:r>
              <w:rPr>
                <w:rFonts w:ascii="Times New Roman" w:hAnsi="Times New Roman" w:cs="Times New Roman"/>
                <w:bCs/>
                <w:sz w:val="24"/>
                <w:szCs w:val="24"/>
              </w:rPr>
              <w:tab/>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развитие личностных, в том числе духовных и физических, качеств, обеспечивающих защищенность обучаемого для определения жизненно </w:t>
            </w:r>
            <w:r>
              <w:rPr>
                <w:rFonts w:ascii="Times New Roman" w:eastAsia="Times New Roman" w:hAnsi="Times New Roman" w:cs="Times New Roman"/>
                <w:sz w:val="24"/>
                <w:szCs w:val="24"/>
              </w:rPr>
              <w:lastRenderedPageBreak/>
              <w:t>важных интересов личности в условиях кризисного развития экономики, сокращения природных ресурсов;</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lastRenderedPageBreak/>
              <w:t>ЛР 02</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системы знаний об экономической жизни общества, определение своих места и роли в экономическом пространстве;</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jc w:val="both"/>
              <w:rPr>
                <w:rFonts w:ascii="Times New Roman" w:eastAsia="Times New Roman" w:hAnsi="Times New Roman" w:cs="Times New Roman"/>
                <w:i/>
                <w:sz w:val="24"/>
                <w:szCs w:val="24"/>
              </w:rPr>
            </w:pPr>
            <w:r>
              <w:rPr>
                <w:rFonts w:ascii="Times New Roman" w:hAnsi="Times New Roman" w:cs="Times New Roman"/>
                <w:bCs/>
                <w:sz w:val="24"/>
                <w:szCs w:val="24"/>
              </w:rPr>
              <w:t>ЛР 03</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воспитание ответственного отношения к сохранению окружающей природной среды, личному здоровью как к индивидуальной и общественной ценности;</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01</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умениями формулировать представления об экономической науке как системе теоретических и прикладных наук, изучение особенности применения экономического анализа для других социальных наук, понимание сущности основных направлений современной экономической мысли; </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jc w:val="both"/>
              <w:rPr>
                <w:rFonts w:ascii="Times New Roman" w:eastAsia="Times New Roman" w:hAnsi="Times New Roman" w:cs="Times New Roman"/>
                <w:i/>
                <w:sz w:val="24"/>
                <w:szCs w:val="24"/>
              </w:rPr>
            </w:pPr>
            <w:r>
              <w:rPr>
                <w:rFonts w:ascii="Times New Roman" w:hAnsi="Times New Roman" w:cs="Times New Roman"/>
                <w:bCs/>
                <w:sz w:val="24"/>
                <w:szCs w:val="24"/>
              </w:rPr>
              <w:t>МР 02</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обучающимися навыками самостоятельно определять свою жизненную позицию по реализации поставленных целей, используя правовые знания,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eastAsia="Times New Roman" w:hAnsi="Times New Roman" w:cs="Times New Roman"/>
                <w:i/>
                <w:sz w:val="24"/>
                <w:szCs w:val="24"/>
              </w:rPr>
            </w:pPr>
            <w:r>
              <w:rPr>
                <w:rFonts w:ascii="Times New Roman" w:hAnsi="Times New Roman" w:cs="Times New Roman"/>
                <w:bCs/>
                <w:sz w:val="24"/>
                <w:szCs w:val="24"/>
              </w:rPr>
              <w:t>МР 03</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воспринимать и перерабатывать информацию, полученную в процессе изучения общественных наук, вырабатывать в себе качества гражданина Российской Федерации, воспитанного на ценностях, закрепленных в Конституции Российской Федерации;</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hAnsi="Times New Roman" w:cs="Times New Roman"/>
                <w:bCs/>
                <w:sz w:val="24"/>
                <w:szCs w:val="24"/>
                <w:lang w:eastAsia="en-US"/>
              </w:rPr>
            </w:pPr>
            <w:r>
              <w:rPr>
                <w:rFonts w:ascii="Times New Roman" w:hAnsi="Times New Roman" w:cs="Times New Roman"/>
                <w:bCs/>
                <w:sz w:val="24"/>
                <w:szCs w:val="24"/>
              </w:rPr>
              <w:t>МР 04</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генерирование знаний о многообразии взглядов различных ученых по вопросам как экономического развития Российской Федерации, так и мирового сообщества; умение применять исторический, социологический, юридический подходы для всестороннего анализа общественных явлений;</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eastAsia="Times New Roman" w:hAnsi="Times New Roman" w:cs="Times New Roman"/>
                <w:i/>
                <w:sz w:val="24"/>
                <w:szCs w:val="24"/>
              </w:rPr>
            </w:pPr>
            <w:bookmarkStart w:id="1" w:name="_Hlk86243808"/>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w:t>
            </w:r>
            <w:bookmarkEnd w:id="1"/>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widowControl w:val="0"/>
              <w:spacing w:after="0" w:line="240" w:lineRule="auto"/>
              <w:contextualSpacing/>
              <w:jc w:val="both"/>
              <w:rPr>
                <w:rFonts w:ascii="Times New Roman" w:hAnsi="Times New Roman" w:cs="Times New Roman"/>
                <w:bCs/>
                <w:sz w:val="24"/>
                <w:szCs w:val="28"/>
                <w:lang w:eastAsia="en-US"/>
              </w:rPr>
            </w:pPr>
            <w:proofErr w:type="spellStart"/>
            <w:r>
              <w:rPr>
                <w:rFonts w:ascii="Times New Roman" w:hAnsi="Times New Roman" w:cs="Times New Roman"/>
                <w:bCs/>
                <w:sz w:val="24"/>
                <w:szCs w:val="28"/>
              </w:rPr>
              <w:t>сформированность</w:t>
            </w:r>
            <w:proofErr w:type="spellEnd"/>
            <w:r>
              <w:rPr>
                <w:rFonts w:ascii="Times New Roman" w:hAnsi="Times New Roman" w:cs="Times New Roman"/>
                <w:bCs/>
                <w:sz w:val="24"/>
                <w:szCs w:val="28"/>
              </w:rPr>
              <w:t xml:space="preserve">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02</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понимание сущности экономических институтов, их роли в социально-экономическом развитии общества; понимание значения этических норм и нравственных ценностей в экономической деятельности отдельных людей и общества, </w:t>
            </w:r>
            <w:proofErr w:type="spell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уважительного отношения к чужой собственности;</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Cs/>
                <w:sz w:val="24"/>
                <w:szCs w:val="28"/>
              </w:rPr>
              <w:t>сформированность</w:t>
            </w:r>
            <w:proofErr w:type="spellEnd"/>
            <w:r>
              <w:rPr>
                <w:rFonts w:ascii="Times New Roman" w:eastAsia="Times New Roman" w:hAnsi="Times New Roman" w:cs="Times New Roman"/>
                <w:bCs/>
                <w:sz w:val="24"/>
                <w:szCs w:val="28"/>
              </w:rPr>
              <w:t xml:space="preserve">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навыков проектной деятельности: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 −− 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lastRenderedPageBreak/>
              <w:t>ПРб</w:t>
            </w:r>
            <w:proofErr w:type="spellEnd"/>
            <w:r>
              <w:rPr>
                <w:rFonts w:ascii="Times New Roman" w:hAnsi="Times New Roman" w:cs="Times New Roman"/>
                <w:bCs/>
                <w:sz w:val="24"/>
                <w:szCs w:val="24"/>
              </w:rPr>
              <w:t xml:space="preserve"> 06</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tc>
      </w:tr>
      <w:tr w:rsidR="00D96A6E" w:rsidTr="00D96A6E">
        <w:trPr>
          <w:trHeight w:val="212"/>
        </w:trPr>
        <w:tc>
          <w:tcPr>
            <w:tcW w:w="1540" w:type="dxa"/>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ind w:firstLine="22"/>
              <w:rPr>
                <w:rFonts w:ascii="Times New Roman" w:hAnsi="Times New Roman" w:cs="Times New Roman"/>
                <w:bCs/>
                <w:sz w:val="24"/>
                <w:szCs w:val="24"/>
                <w:lang w:eastAsia="en-US"/>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07</w:t>
            </w:r>
          </w:p>
        </w:tc>
        <w:tc>
          <w:tcPr>
            <w:tcW w:w="7811" w:type="dxa"/>
            <w:tcBorders>
              <w:top w:val="single" w:sz="4" w:space="0" w:color="auto"/>
              <w:left w:val="single" w:sz="4" w:space="0" w:color="auto"/>
              <w:bottom w:val="single" w:sz="4" w:space="0" w:color="auto"/>
              <w:right w:val="single" w:sz="4" w:space="0" w:color="auto"/>
            </w:tcBorders>
            <w:hideMark/>
          </w:tcPr>
          <w:p w:rsidR="00D96A6E" w:rsidRDefault="00D96A6E">
            <w:pPr>
              <w:widowControl w:val="0"/>
              <w:spacing w:after="0" w:line="240" w:lineRule="auto"/>
              <w:contextualSpacing/>
              <w:jc w:val="both"/>
              <w:rPr>
                <w:rFonts w:ascii="Times New Roman" w:hAnsi="Times New Roman" w:cs="Times New Roman"/>
                <w:bCs/>
                <w:sz w:val="24"/>
                <w:szCs w:val="28"/>
                <w:lang w:eastAsia="en-US"/>
              </w:rPr>
            </w:pPr>
            <w:r>
              <w:rPr>
                <w:rFonts w:ascii="Times New Roman" w:hAnsi="Times New Roman" w:cs="Times New Roman"/>
                <w:bCs/>
                <w:sz w:val="24"/>
                <w:szCs w:val="28"/>
              </w:rPr>
              <w:t>понимание места и роли России в современной мировой экономике; умение ориентироваться в текущих экономических событиях в России и в мире.</w:t>
            </w:r>
          </w:p>
        </w:tc>
      </w:tr>
    </w:tbl>
    <w:p w:rsidR="00D96A6E" w:rsidRDefault="00D96A6E" w:rsidP="00D96A6E">
      <w:pPr>
        <w:suppressAutoHyphens/>
        <w:spacing w:after="0" w:line="240" w:lineRule="auto"/>
        <w:rPr>
          <w:rFonts w:ascii="Times New Roman" w:eastAsia="Times New Roman" w:hAnsi="Times New Roman" w:cs="Times New Roman"/>
          <w:b/>
          <w:sz w:val="24"/>
          <w:szCs w:val="24"/>
        </w:rPr>
      </w:pPr>
    </w:p>
    <w:p w:rsidR="00D96A6E" w:rsidRDefault="00D96A6E" w:rsidP="00D96A6E">
      <w:pPr>
        <w:suppressAutoHyphen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 СТРУКТУРА И СОДЕРЖАНИЕ УЧЕБНОЙ ДИСЦИПЛИНЫ</w:t>
      </w:r>
    </w:p>
    <w:p w:rsidR="00D96A6E" w:rsidRDefault="00D96A6E" w:rsidP="00D96A6E">
      <w:pPr>
        <w:suppressAutoHyphens/>
        <w:spacing w:after="0" w:line="240" w:lineRule="auto"/>
        <w:ind w:firstLine="709"/>
        <w:jc w:val="center"/>
        <w:rPr>
          <w:rFonts w:ascii="Times New Roman" w:eastAsia="Times New Roman" w:hAnsi="Times New Roman" w:cs="Times New Roman"/>
          <w:b/>
          <w:sz w:val="28"/>
          <w:szCs w:val="28"/>
        </w:rPr>
      </w:pPr>
    </w:p>
    <w:p w:rsidR="00D96A6E" w:rsidRDefault="00D96A6E" w:rsidP="00D96A6E">
      <w:pPr>
        <w:suppressAutoHyphens/>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Объем учебной дисциплины и виды учебной работы</w:t>
      </w:r>
    </w:p>
    <w:p w:rsidR="00D96A6E" w:rsidRDefault="00D96A6E" w:rsidP="00D96A6E">
      <w:pPr>
        <w:suppressAutoHyphens/>
        <w:spacing w:after="0" w:line="240" w:lineRule="auto"/>
        <w:ind w:firstLine="709"/>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rPr>
          <w:rFonts w:ascii="Times New Roman" w:eastAsia="Times New Roman" w:hAnsi="Times New Roman" w:cs="Times New Roman"/>
          <w:b/>
          <w:sz w:val="24"/>
          <w:szCs w:val="24"/>
        </w:rPr>
      </w:pPr>
    </w:p>
    <w:tbl>
      <w:tblPr>
        <w:tblpPr w:leftFromText="180" w:rightFromText="180" w:bottomFromText="16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883"/>
        <w:gridCol w:w="2456"/>
      </w:tblGrid>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Объем в часах</w:t>
            </w:r>
          </w:p>
        </w:tc>
      </w:tr>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112</w:t>
            </w:r>
          </w:p>
        </w:tc>
      </w:tr>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hideMark/>
          </w:tcPr>
          <w:p w:rsidR="00D96A6E" w:rsidRDefault="00D96A6E">
            <w:pPr>
              <w:suppressAutoHyphens/>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107</w:t>
            </w:r>
          </w:p>
        </w:tc>
      </w:tr>
      <w:tr w:rsidR="00D96A6E" w:rsidTr="00D96A6E">
        <w:trPr>
          <w:trHeight w:val="2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102</w:t>
            </w:r>
          </w:p>
        </w:tc>
      </w:tr>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p>
        </w:tc>
      </w:tr>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16</w:t>
            </w:r>
          </w:p>
        </w:tc>
      </w:tr>
      <w:tr w:rsidR="00D96A6E" w:rsidTr="00D96A6E">
        <w:trPr>
          <w:trHeight w:val="2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p>
        </w:tc>
      </w:tr>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p>
        </w:tc>
      </w:tr>
      <w:tr w:rsidR="00D96A6E" w:rsidTr="00D96A6E">
        <w:trPr>
          <w:trHeight w:val="2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96A6E" w:rsidRDefault="00D96A6E">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Промежуточная аттестация (экзамен)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D96A6E" w:rsidRDefault="00D96A6E">
            <w:pPr>
              <w:suppressAutoHyphens/>
              <w:spacing w:after="0" w:line="240" w:lineRule="auto"/>
              <w:jc w:val="center"/>
              <w:rPr>
                <w:rFonts w:ascii="Times New Roman" w:eastAsia="Times New Roman" w:hAnsi="Times New Roman" w:cs="Times New Roman"/>
                <w:b/>
                <w:iCs/>
                <w:sz w:val="24"/>
                <w:szCs w:val="24"/>
              </w:rPr>
            </w:pPr>
          </w:p>
        </w:tc>
      </w:tr>
    </w:tbl>
    <w:p w:rsidR="00D96A6E" w:rsidRDefault="00D96A6E" w:rsidP="00D96A6E">
      <w:pPr>
        <w:suppressAutoHyphens/>
        <w:spacing w:after="0" w:line="240" w:lineRule="auto"/>
        <w:ind w:firstLine="709"/>
        <w:rPr>
          <w:rFonts w:ascii="Times New Roman" w:eastAsia="Times New Roman" w:hAnsi="Times New Roman" w:cs="Times New Roman"/>
          <w:b/>
          <w:sz w:val="24"/>
          <w:szCs w:val="24"/>
        </w:rPr>
      </w:pPr>
    </w:p>
    <w:p w:rsidR="00D96A6E" w:rsidRDefault="00D96A6E" w:rsidP="00D96A6E">
      <w:pPr>
        <w:suppressAutoHyphens/>
        <w:spacing w:after="0" w:line="240" w:lineRule="auto"/>
        <w:ind w:hanging="851"/>
        <w:rPr>
          <w:rFonts w:ascii="Times New Roman" w:eastAsia="Times New Roman" w:hAnsi="Times New Roman" w:cs="Times New Roman"/>
          <w:b/>
          <w:sz w:val="24"/>
          <w:szCs w:val="24"/>
        </w:rPr>
      </w:pPr>
    </w:p>
    <w:p w:rsidR="00D96A6E" w:rsidRDefault="00D96A6E" w:rsidP="00D96A6E">
      <w:pPr>
        <w:suppressAutoHyphens/>
        <w:spacing w:after="0" w:line="240" w:lineRule="auto"/>
        <w:ind w:firstLine="709"/>
        <w:rPr>
          <w:rFonts w:ascii="Times New Roman" w:eastAsia="Times New Roman" w:hAnsi="Times New Roman" w:cs="Times New Roman"/>
          <w:b/>
          <w:sz w:val="24"/>
          <w:szCs w:val="24"/>
        </w:rPr>
      </w:pPr>
    </w:p>
    <w:p w:rsidR="00D96A6E" w:rsidRDefault="00D96A6E" w:rsidP="00D96A6E">
      <w:pPr>
        <w:spacing w:after="0" w:line="240" w:lineRule="auto"/>
        <w:rPr>
          <w:rFonts w:ascii="Times New Roman" w:eastAsia="Times New Roman" w:hAnsi="Times New Roman" w:cs="Times New Roman"/>
          <w:b/>
          <w:i/>
          <w:sz w:val="24"/>
          <w:szCs w:val="24"/>
        </w:rPr>
        <w:sectPr w:rsidR="00D96A6E">
          <w:pgSz w:w="11906" w:h="16838"/>
          <w:pgMar w:top="1134" w:right="850" w:bottom="1134" w:left="1701" w:header="708" w:footer="708" w:gutter="0"/>
          <w:cols w:space="720"/>
        </w:sectPr>
      </w:pPr>
    </w:p>
    <w:p w:rsidR="00D96A6E" w:rsidRDefault="00D96A6E" w:rsidP="00D96A6E">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2.2. Тематический план и содержание учебной дисциплины </w:t>
      </w:r>
    </w:p>
    <w:p w:rsidR="00D96A6E" w:rsidRDefault="00D96A6E" w:rsidP="00D96A6E">
      <w:pPr>
        <w:spacing w:after="0" w:line="240" w:lineRule="auto"/>
        <w:ind w:firstLine="709"/>
        <w:rPr>
          <w:rFonts w:ascii="Times New Roman" w:eastAsia="Times New Roman" w:hAnsi="Times New Roman" w:cs="Times New Roman"/>
          <w:b/>
          <w:bCs/>
          <w:sz w:val="24"/>
          <w:szCs w:val="24"/>
        </w:rPr>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409"/>
        <w:gridCol w:w="8004"/>
        <w:gridCol w:w="6"/>
        <w:gridCol w:w="1109"/>
        <w:gridCol w:w="9"/>
        <w:gridCol w:w="3612"/>
      </w:tblGrid>
      <w:tr w:rsidR="00D96A6E" w:rsidTr="006A1C53">
        <w:trPr>
          <w:cantSplit/>
          <w:trHeight w:val="2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Наименование разделов и тем</w:t>
            </w:r>
          </w:p>
        </w:tc>
        <w:tc>
          <w:tcPr>
            <w:tcW w:w="2721" w:type="pct"/>
            <w:tcBorders>
              <w:top w:val="single" w:sz="4" w:space="0" w:color="auto"/>
              <w:left w:val="single" w:sz="4" w:space="0" w:color="auto"/>
              <w:bottom w:val="single" w:sz="4" w:space="0" w:color="auto"/>
              <w:right w:val="single" w:sz="4" w:space="0" w:color="auto"/>
            </w:tcBorders>
            <w:vAlign w:val="center"/>
            <w:hideMark/>
          </w:tcPr>
          <w:p w:rsidR="00D96A6E" w:rsidRDefault="00D96A6E">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Содержание учебного материала и формы организации деятельности обучающихся</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Объем</w:t>
            </w:r>
          </w:p>
          <w:p w:rsidR="00D96A6E" w:rsidRDefault="00D96A6E">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 часах</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Коды общих компетенций (указанных в разделе 1.2) и личностных </w:t>
            </w:r>
            <w:proofErr w:type="spellStart"/>
            <w:r>
              <w:rPr>
                <w:rFonts w:ascii="Times New Roman" w:eastAsia="Times New Roman" w:hAnsi="Times New Roman" w:cs="Times New Roman"/>
                <w:b/>
                <w:bCs/>
                <w:sz w:val="24"/>
                <w:szCs w:val="24"/>
              </w:rPr>
              <w:t>метапредметных</w:t>
            </w:r>
            <w:proofErr w:type="spellEnd"/>
            <w:r>
              <w:rPr>
                <w:rFonts w:ascii="Times New Roman" w:eastAsia="Times New Roman" w:hAnsi="Times New Roman" w:cs="Times New Roman"/>
                <w:b/>
                <w:bCs/>
                <w:sz w:val="24"/>
                <w:szCs w:val="24"/>
              </w:rPr>
              <w:t>, предметных результатов, формированию которых способствует элемент программы</w:t>
            </w:r>
          </w:p>
        </w:tc>
      </w:tr>
      <w:tr w:rsidR="00D96A6E" w:rsidTr="006A1C53">
        <w:trPr>
          <w:cantSplit/>
          <w:trHeight w:val="20"/>
        </w:trPr>
        <w:tc>
          <w:tcPr>
            <w:tcW w:w="669"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ind w:firstLine="709"/>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2721" w:type="pct"/>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ind w:firstLine="709"/>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379"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231"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r>
      <w:tr w:rsidR="00D96A6E" w:rsidTr="00BC5646">
        <w:trPr>
          <w:cantSplit/>
          <w:trHeight w:val="20"/>
        </w:trPr>
        <w:tc>
          <w:tcPr>
            <w:tcW w:w="5000" w:type="pct"/>
            <w:gridSpan w:val="7"/>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Основное содержание</w:t>
            </w:r>
          </w:p>
        </w:tc>
      </w:tr>
      <w:tr w:rsidR="00D96A6E" w:rsidTr="00BC5646">
        <w:trPr>
          <w:cantSplit/>
          <w:trHeight w:val="20"/>
        </w:trPr>
        <w:tc>
          <w:tcPr>
            <w:tcW w:w="3390" w:type="pct"/>
            <w:gridSpan w:val="3"/>
            <w:tcBorders>
              <w:top w:val="single" w:sz="4" w:space="0" w:color="auto"/>
              <w:left w:val="single" w:sz="4" w:space="0" w:color="auto"/>
              <w:bottom w:val="single" w:sz="4" w:space="0" w:color="auto"/>
              <w:right w:val="single" w:sz="4" w:space="0" w:color="auto"/>
            </w:tcBorders>
            <w:hideMark/>
          </w:tcPr>
          <w:p w:rsidR="00D96A6E" w:rsidRDefault="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iCs/>
                <w:sz w:val="24"/>
                <w:szCs w:val="24"/>
              </w:rPr>
            </w:pPr>
            <w:r>
              <w:rPr>
                <w:rFonts w:ascii="Times New Roman" w:eastAsia="Times New Roman" w:hAnsi="Times New Roman" w:cs="Times New Roman"/>
                <w:b/>
                <w:bCs/>
                <w:sz w:val="24"/>
                <w:szCs w:val="24"/>
              </w:rPr>
              <w:t xml:space="preserve">Раздел 1 </w:t>
            </w:r>
            <w:r>
              <w:rPr>
                <w:rFonts w:ascii="Times New Roman" w:eastAsia="Times New Roman" w:hAnsi="Times New Roman" w:cs="Times New Roman"/>
                <w:b/>
                <w:bCs/>
                <w:iCs/>
                <w:sz w:val="24"/>
                <w:szCs w:val="24"/>
              </w:rPr>
              <w:t>Экономика и экономическая наука</w:t>
            </w:r>
          </w:p>
        </w:tc>
        <w:tc>
          <w:tcPr>
            <w:tcW w:w="379"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jc w:val="center"/>
              <w:rPr>
                <w:rFonts w:ascii="Times New Roman" w:eastAsia="Times New Roman" w:hAnsi="Times New Roman" w:cs="Times New Roman"/>
                <w:b/>
                <w:bCs/>
                <w:iCs/>
                <w:sz w:val="24"/>
                <w:szCs w:val="24"/>
                <w:lang w:val="en-US"/>
              </w:rPr>
            </w:pPr>
            <w:r>
              <w:rPr>
                <w:rFonts w:ascii="Times New Roman" w:eastAsia="Times New Roman" w:hAnsi="Times New Roman" w:cs="Times New Roman"/>
                <w:b/>
                <w:bCs/>
                <w:iCs/>
                <w:sz w:val="24"/>
                <w:szCs w:val="24"/>
                <w:lang w:val="en-US"/>
              </w:rPr>
              <w:t>14</w:t>
            </w:r>
          </w:p>
        </w:tc>
        <w:tc>
          <w:tcPr>
            <w:tcW w:w="1231"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ind w:firstLine="709"/>
              <w:rPr>
                <w:rFonts w:ascii="Times New Roman" w:eastAsia="Times New Roman" w:hAnsi="Times New Roman" w:cs="Times New Roman"/>
                <w:b/>
                <w:bCs/>
                <w:i/>
                <w:sz w:val="24"/>
                <w:szCs w:val="24"/>
              </w:rPr>
            </w:pPr>
          </w:p>
        </w:tc>
      </w:tr>
      <w:tr w:rsidR="00D96A6E" w:rsidTr="006A1C53">
        <w:trPr>
          <w:cantSplit/>
          <w:trHeight w:val="7175"/>
        </w:trPr>
        <w:tc>
          <w:tcPr>
            <w:tcW w:w="530" w:type="pct"/>
            <w:tcBorders>
              <w:top w:val="single" w:sz="4" w:space="0" w:color="auto"/>
              <w:left w:val="single" w:sz="4" w:space="0" w:color="auto"/>
              <w:bottom w:val="single" w:sz="4" w:space="0" w:color="auto"/>
              <w:right w:val="single" w:sz="4" w:space="0" w:color="auto"/>
            </w:tcBorders>
          </w:tcPr>
          <w:p w:rsidR="00D96A6E" w:rsidRDefault="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rPr>
            </w:pPr>
          </w:p>
        </w:tc>
        <w:tc>
          <w:tcPr>
            <w:tcW w:w="2860"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b/>
                <w:sz w:val="24"/>
                <w:szCs w:val="24"/>
              </w:rPr>
            </w:pPr>
            <w:r>
              <w:rPr>
                <w:rFonts w:ascii="Times New Roman" w:eastAsia="Times New Roman" w:hAnsi="Times New Roman" w:cs="Times New Roman"/>
                <w:b/>
                <w:bCs/>
                <w:i/>
                <w:sz w:val="24"/>
                <w:szCs w:val="24"/>
              </w:rPr>
              <w:t>Лекционное занятие 1</w:t>
            </w:r>
            <w:r>
              <w:rPr>
                <w:rFonts w:ascii="Times New Roman" w:eastAsia="Times New Roman" w:hAnsi="Times New Roman" w:cs="Times New Roman"/>
                <w:bCs/>
                <w:sz w:val="24"/>
                <w:szCs w:val="24"/>
              </w:rPr>
              <w:t xml:space="preserve">. </w:t>
            </w:r>
            <w:r>
              <w:rPr>
                <w:rFonts w:ascii="Times New Roman" w:eastAsia="Times New Roman" w:hAnsi="Times New Roman" w:cs="Times New Roman"/>
                <w:b/>
                <w:sz w:val="24"/>
                <w:szCs w:val="24"/>
              </w:rPr>
              <w:t xml:space="preserve"> Потребности человека и ограниченность ресурсов</w:t>
            </w:r>
          </w:p>
          <w:p w:rsidR="00D96A6E" w:rsidRDefault="00D96A6E">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экономики. Экономические потребности общества. Свободные и экономические блага общества. Важнейшие экономические ресурсы: труд, земля, капитал, предпринимательство. Ограниченность экономических ресурсов - главная проблема экономики. Границы производственных возможностей.</w:t>
            </w:r>
          </w:p>
          <w:p w:rsidR="00D96A6E" w:rsidRDefault="00D96A6E">
            <w:pPr>
              <w:spacing w:after="0" w:line="240" w:lineRule="atLeast"/>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i/>
                <w:sz w:val="24"/>
                <w:szCs w:val="24"/>
              </w:rPr>
              <w:t>Лекционное занятие 2.</w:t>
            </w:r>
            <w:r>
              <w:rPr>
                <w:rFonts w:ascii="Times New Roman" w:eastAsia="Times New Roman" w:hAnsi="Times New Roman" w:cs="Times New Roman"/>
                <w:b/>
                <w:color w:val="000000"/>
                <w:sz w:val="24"/>
                <w:szCs w:val="24"/>
              </w:rPr>
              <w:t xml:space="preserve"> Факторы производства. Прибыль и рентабельность</w:t>
            </w:r>
          </w:p>
          <w:p w:rsidR="00D96A6E" w:rsidRDefault="00D96A6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rPr>
              <w:t>Факторы производства. Заработная плата. Формы оплаты труда. Поощрительные системы оплаты труда. Прибыль. Структура прибыли. Планирование прибыли. Рентабельность. Рента. Земельная рента. Научные подходы к категории процента. Основные теории происхождения процента.</w:t>
            </w:r>
          </w:p>
          <w:p w:rsidR="00D96A6E" w:rsidRDefault="00D96A6E">
            <w:pPr>
              <w:widowControl w:val="0"/>
              <w:spacing w:after="0" w:line="240" w:lineRule="auto"/>
              <w:jc w:val="both"/>
              <w:rPr>
                <w:rFonts w:ascii="Times New Roman" w:eastAsia="Arial" w:hAnsi="Times New Roman" w:cs="Times New Roman"/>
                <w:sz w:val="24"/>
                <w:szCs w:val="24"/>
                <w:lang w:eastAsia="en-US"/>
              </w:rPr>
            </w:pPr>
            <w:r>
              <w:rPr>
                <w:rFonts w:ascii="Times New Roman" w:eastAsia="Times New Roman" w:hAnsi="Times New Roman" w:cs="Times New Roman"/>
                <w:b/>
                <w:bCs/>
                <w:i/>
                <w:sz w:val="24"/>
                <w:szCs w:val="24"/>
              </w:rPr>
              <w:t>Лекционное занятие 3.</w:t>
            </w:r>
            <w:r>
              <w:rPr>
                <w:rFonts w:ascii="Times New Roman" w:eastAsia="Arial" w:hAnsi="Times New Roman" w:cs="Times New Roman"/>
                <w:b/>
                <w:sz w:val="24"/>
                <w:szCs w:val="24"/>
              </w:rPr>
              <w:t>Выбор и альтернативная стоимость</w:t>
            </w:r>
          </w:p>
          <w:p w:rsidR="00D96A6E" w:rsidRDefault="00D96A6E">
            <w:pPr>
              <w:widowControl w:val="0"/>
              <w:spacing w:after="0" w:line="240" w:lineRule="auto"/>
              <w:jc w:val="both"/>
              <w:rPr>
                <w:rFonts w:ascii="Times New Roman" w:eastAsia="Times New Roman" w:hAnsi="Times New Roman" w:cs="Times New Roman"/>
                <w:color w:val="000000"/>
                <w:sz w:val="24"/>
                <w:szCs w:val="24"/>
              </w:rPr>
            </w:pPr>
            <w:r>
              <w:rPr>
                <w:rFonts w:ascii="Times New Roman" w:eastAsia="Arial" w:hAnsi="Times New Roman" w:cs="Times New Roman"/>
                <w:sz w:val="24"/>
                <w:szCs w:val="24"/>
              </w:rPr>
              <w:t xml:space="preserve">Экономический выбор. Метод научной абстракции. Стоимость. Потребительная и меновая стоимость. Альтернативная стоимость. Альтернативные затраты. </w:t>
            </w:r>
            <w:r>
              <w:rPr>
                <w:rFonts w:ascii="Times New Roman" w:eastAsia="Times New Roman" w:hAnsi="Times New Roman" w:cs="Times New Roman"/>
                <w:color w:val="000000"/>
                <w:sz w:val="24"/>
                <w:szCs w:val="24"/>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p w:rsidR="00D96A6E" w:rsidRDefault="00D96A6E">
            <w:pPr>
              <w:widowControl w:val="0"/>
              <w:spacing w:after="0" w:line="240" w:lineRule="auto"/>
              <w:jc w:val="both"/>
              <w:rPr>
                <w:rFonts w:ascii="Times New Roman" w:eastAsia="Arial" w:hAnsi="Times New Roman" w:cs="Times New Roman"/>
                <w:sz w:val="24"/>
                <w:szCs w:val="24"/>
                <w:lang w:eastAsia="en-US"/>
              </w:rPr>
            </w:pPr>
            <w:r>
              <w:rPr>
                <w:rFonts w:ascii="Times New Roman" w:eastAsia="Times New Roman" w:hAnsi="Times New Roman" w:cs="Times New Roman"/>
                <w:b/>
                <w:bCs/>
                <w:i/>
                <w:sz w:val="24"/>
                <w:szCs w:val="24"/>
              </w:rPr>
              <w:t>Лекционное занятие 4</w:t>
            </w:r>
            <w:r>
              <w:rPr>
                <w:rFonts w:ascii="Times New Roman" w:eastAsia="Times New Roman" w:hAnsi="Times New Roman" w:cs="Times New Roman"/>
                <w:b/>
                <w:color w:val="000000"/>
                <w:sz w:val="24"/>
                <w:szCs w:val="24"/>
              </w:rPr>
              <w:t xml:space="preserve">. </w:t>
            </w:r>
            <w:r>
              <w:rPr>
                <w:rFonts w:ascii="Times New Roman" w:eastAsia="Arial" w:hAnsi="Times New Roman" w:cs="Times New Roman"/>
                <w:b/>
                <w:sz w:val="24"/>
                <w:szCs w:val="24"/>
              </w:rPr>
              <w:t>Типы экономических систем</w:t>
            </w:r>
          </w:p>
          <w:p w:rsidR="00D96A6E" w:rsidRDefault="00D96A6E">
            <w:pPr>
              <w:widowControl w:val="0"/>
              <w:spacing w:after="0" w:line="240" w:lineRule="auto"/>
              <w:jc w:val="both"/>
              <w:rPr>
                <w:rFonts w:ascii="Times New Roman" w:eastAsia="Times New Roman" w:hAnsi="Times New Roman" w:cs="Times New Roman"/>
                <w:sz w:val="24"/>
                <w:szCs w:val="24"/>
              </w:rPr>
            </w:pPr>
            <w:r>
              <w:rPr>
                <w:rFonts w:ascii="Times New Roman" w:eastAsia="Arial" w:hAnsi="Times New Roman" w:cs="Times New Roman"/>
                <w:sz w:val="24"/>
                <w:szCs w:val="24"/>
              </w:rPr>
              <w:t>Традиционная экономика. «Чистая» рыночная экономика. Механизм свободного образования цен. Принцип рациональности. Основные государственные функции при рыночной экономике. Административно-командная экономика. Условия функционирования командной экономики. Смешанная экономика. Модели смешанной экономики. Участие государства в хозяйственной деятельности.</w:t>
            </w:r>
          </w:p>
        </w:tc>
        <w:tc>
          <w:tcPr>
            <w:tcW w:w="379"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jc w:val="center"/>
              <w:rPr>
                <w:rFonts w:ascii="Times New Roman" w:eastAsia="Times New Roman" w:hAnsi="Times New Roman" w:cs="Times New Roman"/>
                <w:iCs/>
                <w:sz w:val="24"/>
                <w:szCs w:val="24"/>
              </w:rPr>
            </w:pPr>
          </w:p>
        </w:tc>
        <w:tc>
          <w:tcPr>
            <w:tcW w:w="1231"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ЛР01,ЛР02,ЛР03,</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МР01,МР02,МР03,МР04,</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ОК01,ОК02,ОК03,ОК04,</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ОК05,ОК06,ОК07,ОК08,</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ОК09,ОК10,ОК11,</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ПРб01,ПРб02,ПРб03,</w:t>
            </w:r>
          </w:p>
          <w:p w:rsidR="00D96A6E" w:rsidRDefault="00D96A6E">
            <w:pPr>
              <w:spacing w:after="0" w:line="240" w:lineRule="auto"/>
              <w:rPr>
                <w:rFonts w:ascii="Times New Roman" w:eastAsia="Times New Roman" w:hAnsi="Times New Roman" w:cs="Times New Roman"/>
                <w:bCs/>
                <w:iCs/>
                <w:sz w:val="24"/>
                <w:szCs w:val="24"/>
                <w:lang w:val="en-US"/>
              </w:rPr>
            </w:pPr>
            <w:r>
              <w:rPr>
                <w:rFonts w:ascii="Times New Roman" w:eastAsia="Times New Roman" w:hAnsi="Times New Roman" w:cs="Times New Roman"/>
                <w:bCs/>
                <w:iCs/>
                <w:sz w:val="24"/>
                <w:szCs w:val="24"/>
              </w:rPr>
              <w:t>ПРб04,ПРб05,ПРб06</w:t>
            </w:r>
          </w:p>
        </w:tc>
      </w:tr>
      <w:tr w:rsidR="00D96A6E" w:rsidTr="006A1C53">
        <w:trPr>
          <w:cantSplit/>
          <w:trHeight w:val="4160"/>
        </w:trPr>
        <w:tc>
          <w:tcPr>
            <w:tcW w:w="669" w:type="pct"/>
            <w:gridSpan w:val="2"/>
            <w:tcBorders>
              <w:top w:val="single" w:sz="4" w:space="0" w:color="auto"/>
              <w:left w:val="single" w:sz="4" w:space="0" w:color="auto"/>
              <w:bottom w:val="single" w:sz="4" w:space="0" w:color="auto"/>
              <w:right w:val="single" w:sz="4" w:space="0" w:color="auto"/>
            </w:tcBorders>
          </w:tcPr>
          <w:p w:rsidR="00D96A6E" w:rsidRDefault="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rPr>
            </w:pPr>
          </w:p>
        </w:tc>
        <w:tc>
          <w:tcPr>
            <w:tcW w:w="2721" w:type="pct"/>
            <w:tcBorders>
              <w:top w:val="single" w:sz="4" w:space="0" w:color="auto"/>
              <w:left w:val="single" w:sz="4" w:space="0" w:color="auto"/>
              <w:bottom w:val="single" w:sz="4" w:space="0" w:color="auto"/>
              <w:right w:val="single" w:sz="4" w:space="0" w:color="auto"/>
            </w:tcBorders>
            <w:hideMark/>
          </w:tcPr>
          <w:p w:rsidR="00D96A6E" w:rsidRDefault="00D96A6E">
            <w:pPr>
              <w:widowControl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i/>
                <w:sz w:val="24"/>
                <w:szCs w:val="24"/>
              </w:rPr>
              <w:t>Лекционное занятие 5</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bCs/>
                <w:sz w:val="24"/>
                <w:szCs w:val="24"/>
              </w:rPr>
              <w:t>Собственность и конкуренция</w:t>
            </w:r>
          </w:p>
          <w:p w:rsidR="00D96A6E" w:rsidRDefault="00D96A6E">
            <w:pPr>
              <w:widowControl w:val="0"/>
              <w:spacing w:after="0" w:line="240" w:lineRule="auto"/>
              <w:jc w:val="both"/>
              <w:rPr>
                <w:rFonts w:ascii="Times New Roman" w:eastAsia="Times New Roman" w:hAnsi="Times New Roman" w:cs="Times New Roman"/>
                <w:b/>
                <w:bCs/>
                <w:i/>
                <w:sz w:val="24"/>
                <w:szCs w:val="24"/>
              </w:rPr>
            </w:pPr>
            <w:r>
              <w:rPr>
                <w:rFonts w:ascii="Times New Roman" w:eastAsia="Times New Roman" w:hAnsi="Times New Roman" w:cs="Times New Roman"/>
                <w:bCs/>
                <w:sz w:val="24"/>
                <w:szCs w:val="24"/>
              </w:rPr>
              <w:t xml:space="preserve">Понятие собственности. Собственность как основа социально-экономических </w:t>
            </w:r>
            <w:proofErr w:type="gramStart"/>
            <w:r>
              <w:rPr>
                <w:rFonts w:ascii="Times New Roman" w:eastAsia="Times New Roman" w:hAnsi="Times New Roman" w:cs="Times New Roman"/>
                <w:bCs/>
                <w:sz w:val="24"/>
                <w:szCs w:val="24"/>
              </w:rPr>
              <w:t>от-ношений</w:t>
            </w:r>
            <w:proofErr w:type="gramEnd"/>
            <w:r>
              <w:rPr>
                <w:rFonts w:ascii="Times New Roman" w:eastAsia="Times New Roman" w:hAnsi="Times New Roman" w:cs="Times New Roman"/>
                <w:bCs/>
                <w:sz w:val="24"/>
                <w:szCs w:val="24"/>
              </w:rPr>
              <w:t>. Собственность как экономическая категория в современном понимании. Формы собственности: государственная, муниципальная, частная. Конкуренция. Совершенная конкуренция. Условия совершенной конкуренции. Монополия. Монополистическая конкуренция. Олигополия. Антимонопольная политика государства.</w:t>
            </w:r>
          </w:p>
          <w:p w:rsidR="00D96A6E" w:rsidRDefault="00D96A6E">
            <w:pPr>
              <w:widowControl w:val="0"/>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i/>
                <w:sz w:val="24"/>
                <w:szCs w:val="24"/>
              </w:rPr>
              <w:t>Лекционное занятие 6</w:t>
            </w:r>
            <w:r>
              <w:rPr>
                <w:rFonts w:ascii="Times New Roman" w:eastAsia="Times New Roman" w:hAnsi="Times New Roman" w:cs="Times New Roman"/>
                <w:b/>
                <w:color w:val="000000"/>
                <w:sz w:val="24"/>
                <w:szCs w:val="24"/>
              </w:rPr>
              <w:t>.Экономическая свобода. Значение специализации и обмена</w:t>
            </w:r>
          </w:p>
          <w:p w:rsidR="00D96A6E" w:rsidRDefault="00D96A6E">
            <w:pPr>
              <w:widowControl w:val="0"/>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color w:val="000000"/>
                <w:sz w:val="24"/>
                <w:szCs w:val="24"/>
              </w:rPr>
              <w:t>Понятие экономической свободы. Специализация и ее значение для формирования рынка. Понятие обмена. Организованный и хаотичный обмен. Принудительный и добровольный обмен. Товарный обмен. Ступени или формы обмена.</w:t>
            </w:r>
          </w:p>
          <w:p w:rsidR="00D96A6E" w:rsidRDefault="00D96A6E">
            <w:pPr>
              <w:spacing w:after="0" w:line="240" w:lineRule="auto"/>
              <w:jc w:val="both"/>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Лекционное занятие 7.</w:t>
            </w:r>
            <w:r>
              <w:rPr>
                <w:rFonts w:ascii="Times New Roman" w:eastAsia="Times New Roman" w:hAnsi="Times New Roman" w:cs="Times New Roman"/>
                <w:bCs/>
                <w:sz w:val="24"/>
                <w:szCs w:val="24"/>
              </w:rPr>
              <w:t xml:space="preserve">Значение экономики при освоении специальности </w:t>
            </w:r>
            <w:r>
              <w:rPr>
                <w:rFonts w:ascii="Times New Roman" w:eastAsia="Times New Roman" w:hAnsi="Times New Roman" w:cs="Times New Roman"/>
                <w:sz w:val="24"/>
              </w:rPr>
              <w:t>«Право и организация социального обеспечения</w:t>
            </w:r>
            <w:r>
              <w:rPr>
                <w:rFonts w:ascii="Times New Roman" w:eastAsia="Times New Roman" w:hAnsi="Times New Roman" w:cs="Times New Roman"/>
                <w:bCs/>
                <w:sz w:val="24"/>
                <w:szCs w:val="24"/>
              </w:rPr>
              <w:t>».</w:t>
            </w:r>
          </w:p>
        </w:tc>
        <w:tc>
          <w:tcPr>
            <w:tcW w:w="379"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jc w:val="center"/>
              <w:rPr>
                <w:rFonts w:ascii="Times New Roman" w:eastAsia="Times New Roman" w:hAnsi="Times New Roman" w:cs="Times New Roman"/>
                <w:iCs/>
                <w:sz w:val="24"/>
                <w:szCs w:val="24"/>
              </w:rPr>
            </w:pPr>
          </w:p>
        </w:tc>
        <w:tc>
          <w:tcPr>
            <w:tcW w:w="1231"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rPr>
                <w:rFonts w:ascii="Times New Roman" w:eastAsia="Times New Roman" w:hAnsi="Times New Roman" w:cs="Times New Roman"/>
                <w:bCs/>
                <w:sz w:val="24"/>
                <w:szCs w:val="24"/>
              </w:rPr>
            </w:pPr>
          </w:p>
        </w:tc>
      </w:tr>
      <w:tr w:rsidR="00D96A6E" w:rsidTr="006A1C53">
        <w:trPr>
          <w:cantSplit/>
          <w:trHeight w:val="2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Раздел 2</w:t>
            </w:r>
          </w:p>
        </w:tc>
        <w:tc>
          <w:tcPr>
            <w:tcW w:w="2721" w:type="pct"/>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jc w:val="center"/>
              <w:rPr>
                <w:rFonts w:ascii="Times New Roman" w:eastAsia="Times New Roman" w:hAnsi="Times New Roman" w:cs="Times New Roman"/>
                <w:b/>
                <w:bCs/>
                <w:iCs/>
                <w:sz w:val="24"/>
                <w:szCs w:val="24"/>
              </w:rPr>
            </w:pPr>
            <w:r>
              <w:rPr>
                <w:rFonts w:ascii="Times New Roman" w:eastAsia="Arial" w:hAnsi="Times New Roman" w:cs="Times New Roman"/>
                <w:b/>
                <w:sz w:val="24"/>
                <w:szCs w:val="24"/>
              </w:rPr>
              <w:t>Семейный бюджет</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16</w:t>
            </w:r>
          </w:p>
        </w:tc>
        <w:tc>
          <w:tcPr>
            <w:tcW w:w="1231"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pacing w:after="0" w:line="240" w:lineRule="auto"/>
              <w:rPr>
                <w:rFonts w:ascii="Times New Roman" w:eastAsia="Times New Roman" w:hAnsi="Times New Roman" w:cs="Times New Roman"/>
                <w:b/>
                <w:bCs/>
                <w:iCs/>
                <w:sz w:val="24"/>
                <w:szCs w:val="24"/>
              </w:rPr>
            </w:pPr>
          </w:p>
        </w:tc>
      </w:tr>
      <w:tr w:rsidR="00D96A6E" w:rsidTr="006A1C53">
        <w:trPr>
          <w:cantSplit/>
          <w:trHeight w:val="2484"/>
        </w:trPr>
        <w:tc>
          <w:tcPr>
            <w:tcW w:w="669"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rPr>
                <w:rFonts w:ascii="Times New Roman" w:eastAsia="Times New Roman" w:hAnsi="Times New Roman" w:cs="Times New Roman"/>
                <w:b/>
                <w:sz w:val="24"/>
                <w:szCs w:val="24"/>
              </w:rPr>
            </w:pPr>
          </w:p>
          <w:p w:rsidR="00D96A6E" w:rsidRDefault="00D96A6E">
            <w:pPr>
              <w:spacing w:after="0" w:line="240" w:lineRule="auto"/>
              <w:ind w:firstLine="709"/>
              <w:jc w:val="center"/>
              <w:rPr>
                <w:rFonts w:ascii="Times New Roman" w:eastAsia="Times New Roman" w:hAnsi="Times New Roman" w:cs="Times New Roman"/>
                <w:b/>
                <w:sz w:val="24"/>
                <w:szCs w:val="24"/>
              </w:rPr>
            </w:pPr>
          </w:p>
        </w:tc>
        <w:tc>
          <w:tcPr>
            <w:tcW w:w="2721" w:type="pct"/>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b/>
                <w:bCs/>
                <w:i/>
                <w:sz w:val="24"/>
                <w:szCs w:val="24"/>
              </w:rPr>
            </w:pPr>
            <w:r>
              <w:rPr>
                <w:rFonts w:ascii="Times New Roman" w:eastAsia="Times New Roman" w:hAnsi="Times New Roman" w:cs="Times New Roman"/>
                <w:b/>
                <w:i/>
                <w:color w:val="000000"/>
                <w:sz w:val="24"/>
                <w:szCs w:val="24"/>
              </w:rPr>
              <w:t>Лекционное занятия 1</w:t>
            </w:r>
            <w:r>
              <w:rPr>
                <w:rFonts w:ascii="Times New Roman" w:eastAsia="Times New Roman" w:hAnsi="Times New Roman" w:cs="Times New Roman"/>
                <w:b/>
                <w:color w:val="000000"/>
                <w:sz w:val="24"/>
                <w:szCs w:val="24"/>
              </w:rPr>
              <w:t xml:space="preserve">Семейный бюджет. </w:t>
            </w:r>
            <w:r>
              <w:rPr>
                <w:rFonts w:ascii="Times New Roman" w:eastAsia="Times New Roman" w:hAnsi="Times New Roman" w:cs="Times New Roman"/>
                <w:color w:val="000000"/>
                <w:sz w:val="24"/>
                <w:szCs w:val="24"/>
              </w:rPr>
              <w:t>Источники доходов семьи. Основные статьи расходов. Личный располагаемый доход. Реальная и номинальная заработная плата, реальные и номинальные доходы. Сбережения населения. Страхование.</w:t>
            </w:r>
          </w:p>
          <w:p w:rsidR="00D96A6E" w:rsidRDefault="00D96A6E">
            <w:pPr>
              <w:spacing w:after="0" w:line="240" w:lineRule="auto"/>
              <w:jc w:val="both"/>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Лекционное занятие 2.</w:t>
            </w:r>
            <w:r>
              <w:rPr>
                <w:rFonts w:ascii="Times New Roman" w:eastAsia="Calibri" w:hAnsi="Times New Roman" w:cs="Times New Roman"/>
                <w:bCs/>
                <w:sz w:val="24"/>
                <w:szCs w:val="24"/>
              </w:rPr>
              <w:t xml:space="preserve">Юридические документы, регулирующие страховые отношения. </w:t>
            </w:r>
          </w:p>
          <w:p w:rsidR="00D96A6E" w:rsidRDefault="00D96A6E">
            <w:pPr>
              <w:spacing w:after="0" w:line="240" w:lineRule="auto"/>
              <w:jc w:val="both"/>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 xml:space="preserve">Практическое занятие 1. </w:t>
            </w:r>
            <w:r>
              <w:rPr>
                <w:rFonts w:ascii="Times New Roman" w:eastAsia="Times New Roman" w:hAnsi="Times New Roman" w:cs="Times New Roman"/>
                <w:sz w:val="24"/>
                <w:szCs w:val="24"/>
              </w:rPr>
              <w:t>Сравнительная оценка качества жизни населения в различных семьях</w:t>
            </w:r>
            <w:r>
              <w:rPr>
                <w:rFonts w:ascii="Times New Roman" w:eastAsia="Times New Roman" w:hAnsi="Times New Roman" w:cs="Times New Roman"/>
                <w:bCs/>
                <w:sz w:val="24"/>
                <w:szCs w:val="24"/>
              </w:rPr>
              <w:t xml:space="preserve"> профессиональной направленности«</w:t>
            </w:r>
            <w:r>
              <w:rPr>
                <w:rFonts w:ascii="Times New Roman" w:eastAsia="Times New Roman" w:hAnsi="Times New Roman" w:cs="Times New Roman"/>
                <w:sz w:val="24"/>
              </w:rPr>
              <w:t>Право и организация социального обеспечения».</w:t>
            </w:r>
          </w:p>
        </w:tc>
        <w:tc>
          <w:tcPr>
            <w:tcW w:w="379"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uppressAutoHyphens/>
              <w:spacing w:after="0" w:line="240" w:lineRule="auto"/>
              <w:jc w:val="center"/>
              <w:rPr>
                <w:rFonts w:ascii="Times New Roman" w:eastAsia="Times New Roman" w:hAnsi="Times New Roman" w:cs="Times New Roman"/>
                <w:b/>
                <w:bCs/>
                <w:iCs/>
                <w:sz w:val="24"/>
                <w:szCs w:val="24"/>
              </w:rPr>
            </w:pPr>
          </w:p>
          <w:p w:rsidR="00D96A6E" w:rsidRDefault="00D96A6E">
            <w:pPr>
              <w:spacing w:after="160" w:line="256" w:lineRule="auto"/>
              <w:rPr>
                <w:rFonts w:ascii="Times New Roman" w:eastAsia="Times New Roman" w:hAnsi="Times New Roman" w:cs="Times New Roman"/>
                <w:sz w:val="24"/>
                <w:szCs w:val="24"/>
              </w:rPr>
            </w:pPr>
          </w:p>
        </w:tc>
        <w:tc>
          <w:tcPr>
            <w:tcW w:w="1231"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ЛР01,ЛР02,ЛР03,</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МР01,МР02,МР03,МР04,</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ОК03,ОК04,ОК05,ОК06,</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ОК09,ОК10,ОК11,</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ПРб01,ПРб02,ПРб03,</w:t>
            </w:r>
          </w:p>
          <w:p w:rsidR="00D96A6E" w:rsidRDefault="00D96A6E">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ПРб04,ПРб05,ПРб06</w:t>
            </w:r>
          </w:p>
        </w:tc>
      </w:tr>
      <w:tr w:rsidR="00D96A6E" w:rsidTr="00BC5646">
        <w:trPr>
          <w:cantSplit/>
          <w:trHeight w:val="20"/>
        </w:trPr>
        <w:tc>
          <w:tcPr>
            <w:tcW w:w="3390" w:type="pct"/>
            <w:gridSpan w:val="3"/>
            <w:tcBorders>
              <w:top w:val="single" w:sz="4" w:space="0" w:color="auto"/>
              <w:left w:val="single" w:sz="4" w:space="0" w:color="auto"/>
              <w:bottom w:val="single" w:sz="4" w:space="0" w:color="auto"/>
              <w:right w:val="single" w:sz="4" w:space="0" w:color="auto"/>
            </w:tcBorders>
            <w:hideMark/>
          </w:tcPr>
          <w:p w:rsidR="00D96A6E" w:rsidRDefault="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iCs/>
                <w:sz w:val="24"/>
                <w:szCs w:val="24"/>
              </w:rPr>
              <w:t>Раздел 3</w:t>
            </w:r>
            <w:r>
              <w:rPr>
                <w:rFonts w:ascii="Times New Roman" w:eastAsia="Times New Roman" w:hAnsi="Times New Roman" w:cs="Times New Roman"/>
                <w:b/>
                <w:bCs/>
                <w:sz w:val="24"/>
                <w:szCs w:val="24"/>
              </w:rPr>
              <w:t>Товар и его стоимость</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8</w:t>
            </w:r>
          </w:p>
        </w:tc>
        <w:tc>
          <w:tcPr>
            <w:tcW w:w="1231" w:type="pct"/>
            <w:gridSpan w:val="2"/>
            <w:tcBorders>
              <w:top w:val="single" w:sz="4" w:space="0" w:color="auto"/>
              <w:left w:val="single" w:sz="4" w:space="0" w:color="auto"/>
              <w:bottom w:val="single" w:sz="4" w:space="0" w:color="auto"/>
              <w:right w:val="single" w:sz="4" w:space="0" w:color="auto"/>
            </w:tcBorders>
          </w:tcPr>
          <w:p w:rsidR="00D96A6E" w:rsidRDefault="00D96A6E">
            <w:pPr>
              <w:suppressAutoHyphens/>
              <w:spacing w:after="0" w:line="240" w:lineRule="auto"/>
              <w:rPr>
                <w:rFonts w:ascii="Times New Roman" w:eastAsia="Times New Roman" w:hAnsi="Times New Roman" w:cs="Times New Roman"/>
                <w:iCs/>
                <w:sz w:val="24"/>
                <w:szCs w:val="24"/>
              </w:rPr>
            </w:pPr>
          </w:p>
        </w:tc>
      </w:tr>
      <w:tr w:rsidR="00D96A6E" w:rsidTr="006A1C53">
        <w:trPr>
          <w:cantSplit/>
          <w:trHeight w:val="1942"/>
        </w:trPr>
        <w:tc>
          <w:tcPr>
            <w:tcW w:w="669" w:type="pct"/>
            <w:gridSpan w:val="2"/>
            <w:tcBorders>
              <w:top w:val="single" w:sz="4" w:space="0" w:color="auto"/>
              <w:left w:val="single" w:sz="4" w:space="0" w:color="auto"/>
              <w:bottom w:val="single" w:sz="4" w:space="0" w:color="auto"/>
              <w:right w:val="single" w:sz="4" w:space="0" w:color="auto"/>
            </w:tcBorders>
          </w:tcPr>
          <w:p w:rsidR="00D96A6E" w:rsidRDefault="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color w:val="000000"/>
                <w:sz w:val="24"/>
                <w:szCs w:val="24"/>
              </w:rPr>
            </w:pPr>
          </w:p>
          <w:p w:rsidR="00D96A6E" w:rsidRDefault="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val="en-US"/>
              </w:rPr>
            </w:pPr>
          </w:p>
        </w:tc>
        <w:tc>
          <w:tcPr>
            <w:tcW w:w="2721" w:type="pct"/>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Arial" w:hAnsi="Times New Roman" w:cs="Times New Roman"/>
                <w:sz w:val="24"/>
                <w:szCs w:val="24"/>
              </w:rPr>
            </w:pPr>
            <w:r>
              <w:rPr>
                <w:rFonts w:ascii="Times New Roman" w:eastAsia="Times New Roman" w:hAnsi="Times New Roman" w:cs="Times New Roman"/>
                <w:b/>
                <w:i/>
                <w:color w:val="000000"/>
                <w:sz w:val="24"/>
                <w:szCs w:val="24"/>
              </w:rPr>
              <w:t>Лекционное занятия 1</w:t>
            </w:r>
            <w:r>
              <w:rPr>
                <w:rFonts w:ascii="Times New Roman" w:eastAsia="Arial" w:hAnsi="Times New Roman" w:cs="Times New Roman"/>
                <w:b/>
                <w:sz w:val="24"/>
                <w:szCs w:val="24"/>
              </w:rPr>
              <w:t>Понятие стоимости товара.</w:t>
            </w:r>
          </w:p>
          <w:p w:rsidR="00D96A6E" w:rsidRDefault="00D96A6E">
            <w:pPr>
              <w:spacing w:after="0" w:line="240" w:lineRule="auto"/>
              <w:rPr>
                <w:rFonts w:ascii="Times New Roman" w:eastAsia="Times New Roman" w:hAnsi="Times New Roman" w:cs="Times New Roman"/>
                <w:b/>
                <w:bCs/>
                <w:i/>
                <w:sz w:val="24"/>
                <w:szCs w:val="24"/>
              </w:rPr>
            </w:pPr>
            <w:r>
              <w:rPr>
                <w:rFonts w:ascii="Times New Roman" w:eastAsia="Arial" w:hAnsi="Times New Roman" w:cs="Times New Roman"/>
                <w:sz w:val="24"/>
                <w:szCs w:val="24"/>
              </w:rPr>
              <w:t>Соотношение полезности и стоимости товаров</w:t>
            </w:r>
          </w:p>
          <w:p w:rsidR="00D96A6E" w:rsidRDefault="00D96A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Лекционные занятия 2.</w:t>
            </w:r>
            <w:r>
              <w:rPr>
                <w:rFonts w:ascii="Times New Roman" w:eastAsia="Times New Roman" w:hAnsi="Times New Roman" w:cs="Times New Roman"/>
                <w:color w:val="000000"/>
                <w:sz w:val="24"/>
                <w:szCs w:val="24"/>
              </w:rPr>
              <w:t xml:space="preserve"> Понятие цены. Понятие стоимости товара.</w:t>
            </w:r>
          </w:p>
          <w:p w:rsidR="00D96A6E" w:rsidRDefault="00D96A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Мнения ученых экономистов XVII—XVIII веков по данному вопросу.</w:t>
            </w:r>
          </w:p>
          <w:p w:rsidR="00D96A6E" w:rsidRDefault="00D96A6E">
            <w:pPr>
              <w:spacing w:after="0" w:line="240" w:lineRule="auto"/>
              <w:rPr>
                <w:rFonts w:ascii="Times New Roman" w:eastAsia="Times New Roman" w:hAnsi="Times New Roman" w:cs="Times New Roman"/>
                <w:b/>
                <w:bCs/>
                <w:i/>
                <w:sz w:val="24"/>
                <w:szCs w:val="24"/>
              </w:rPr>
            </w:pPr>
            <w:r>
              <w:rPr>
                <w:rFonts w:ascii="Times New Roman" w:eastAsia="Times New Roman" w:hAnsi="Times New Roman" w:cs="Times New Roman"/>
                <w:color w:val="000000"/>
                <w:sz w:val="24"/>
                <w:szCs w:val="24"/>
              </w:rPr>
              <w:t>Теория трудовой стоимости, теория предельной полезности, теория предельной полезности и издержек производства.</w:t>
            </w:r>
          </w:p>
          <w:p w:rsidR="00D96A6E" w:rsidRDefault="00D96A6E">
            <w:pPr>
              <w:spacing w:after="0" w:line="240" w:lineRule="auto"/>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Практическое занятие 1</w:t>
            </w:r>
            <w:r>
              <w:rPr>
                <w:rFonts w:ascii="Times New Roman" w:eastAsia="Times New Roman" w:hAnsi="Times New Roman" w:cs="Times New Roman"/>
                <w:bCs/>
                <w:sz w:val="24"/>
                <w:szCs w:val="24"/>
              </w:rPr>
              <w:t>Стоимость услуг социальных работников</w:t>
            </w:r>
          </w:p>
        </w:tc>
        <w:tc>
          <w:tcPr>
            <w:tcW w:w="379"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uppressAutoHyphens/>
              <w:spacing w:after="0" w:line="240" w:lineRule="auto"/>
              <w:jc w:val="center"/>
              <w:rPr>
                <w:rFonts w:ascii="Times New Roman" w:eastAsia="Times New Roman" w:hAnsi="Times New Roman" w:cs="Times New Roman"/>
                <w:iCs/>
                <w:sz w:val="24"/>
                <w:szCs w:val="24"/>
              </w:rPr>
            </w:pPr>
          </w:p>
        </w:tc>
        <w:tc>
          <w:tcPr>
            <w:tcW w:w="1231"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Р01,ЛР02,ЛР03,</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МР01,МР02,</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ОК01,ОК02,ОК03,ОК04,</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ОК05,ОК06,</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ПРб01,ПРб02,ПРб03,</w:t>
            </w:r>
          </w:p>
          <w:p w:rsidR="00D96A6E" w:rsidRDefault="00D96A6E">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ПРб04,ПРб05</w:t>
            </w:r>
          </w:p>
        </w:tc>
      </w:tr>
      <w:tr w:rsidR="00D96A6E" w:rsidTr="00BC5646">
        <w:trPr>
          <w:cantSplit/>
          <w:trHeight w:val="20"/>
        </w:trPr>
        <w:tc>
          <w:tcPr>
            <w:tcW w:w="3390" w:type="pct"/>
            <w:gridSpan w:val="3"/>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Раздел 4  </w:t>
            </w:r>
            <w:r>
              <w:rPr>
                <w:rFonts w:ascii="Times New Roman" w:eastAsia="Arial" w:hAnsi="Times New Roman" w:cs="Times New Roman"/>
                <w:b/>
                <w:sz w:val="24"/>
                <w:szCs w:val="24"/>
              </w:rPr>
              <w:t>Рыночная экономика</w:t>
            </w:r>
          </w:p>
        </w:tc>
        <w:tc>
          <w:tcPr>
            <w:tcW w:w="379"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26</w:t>
            </w:r>
          </w:p>
        </w:tc>
        <w:tc>
          <w:tcPr>
            <w:tcW w:w="1231"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uppressAutoHyphens/>
              <w:spacing w:after="0" w:line="240" w:lineRule="auto"/>
              <w:rPr>
                <w:rFonts w:ascii="Times New Roman" w:eastAsia="Times New Roman" w:hAnsi="Times New Roman" w:cs="Times New Roman"/>
                <w:bCs/>
                <w:sz w:val="24"/>
                <w:szCs w:val="24"/>
              </w:rPr>
            </w:pPr>
          </w:p>
        </w:tc>
      </w:tr>
      <w:tr w:rsidR="00D96A6E" w:rsidTr="006A1C53">
        <w:trPr>
          <w:cantSplit/>
          <w:trHeight w:val="10211"/>
        </w:trPr>
        <w:tc>
          <w:tcPr>
            <w:tcW w:w="669"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pacing w:after="0" w:line="240" w:lineRule="auto"/>
              <w:jc w:val="center"/>
              <w:rPr>
                <w:rFonts w:ascii="Times New Roman" w:eastAsia="Times New Roman" w:hAnsi="Times New Roman" w:cs="Times New Roman"/>
                <w:b/>
                <w:bCs/>
                <w:sz w:val="24"/>
                <w:szCs w:val="24"/>
              </w:rPr>
            </w:pPr>
          </w:p>
        </w:tc>
        <w:tc>
          <w:tcPr>
            <w:tcW w:w="2721" w:type="pct"/>
            <w:tcBorders>
              <w:top w:val="single" w:sz="4" w:space="0" w:color="auto"/>
              <w:left w:val="single" w:sz="4" w:space="0" w:color="auto"/>
              <w:bottom w:val="single" w:sz="4" w:space="0" w:color="auto"/>
              <w:right w:val="single" w:sz="4" w:space="0" w:color="auto"/>
            </w:tcBorders>
            <w:vAlign w:val="center"/>
            <w:hideMark/>
          </w:tcPr>
          <w:p w:rsidR="00D96A6E" w:rsidRDefault="00D96A6E">
            <w:pPr>
              <w:widowControl w:val="0"/>
              <w:spacing w:after="0" w:line="240" w:lineRule="auto"/>
              <w:ind w:firstLine="284"/>
              <w:jc w:val="both"/>
              <w:rPr>
                <w:rFonts w:ascii="Times New Roman" w:eastAsia="Arial" w:hAnsi="Times New Roman" w:cs="Times New Roman"/>
                <w:b/>
                <w:sz w:val="24"/>
                <w:szCs w:val="24"/>
              </w:rPr>
            </w:pPr>
            <w:r>
              <w:rPr>
                <w:rFonts w:ascii="Times New Roman" w:eastAsia="Times New Roman" w:hAnsi="Times New Roman" w:cs="Times New Roman"/>
                <w:b/>
                <w:i/>
                <w:color w:val="000000"/>
                <w:sz w:val="24"/>
                <w:szCs w:val="24"/>
              </w:rPr>
              <w:t>Лекционные занятия 1.</w:t>
            </w:r>
            <w:r>
              <w:rPr>
                <w:rFonts w:ascii="Times New Roman" w:eastAsia="Arial" w:hAnsi="Times New Roman" w:cs="Times New Roman"/>
                <w:b/>
                <w:sz w:val="24"/>
                <w:szCs w:val="24"/>
              </w:rPr>
              <w:t>Рыночный механизм. Рыночное равновесие. Рыночные структуры</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Круговорот производства и обмена продукции в экономической системе. Закон спроса. Факторы, влияющие на спрос. Агрегированная функция спроса. Закон предложения. Концепция равновесия рынка. Устойчивость равновесия. Эластичность спроса по цене. Эластичность спроса по доходу. Перекрестная эластичность спроса. Эластичность предложения. Рыночные структуры.</w:t>
            </w:r>
          </w:p>
          <w:p w:rsidR="00D96A6E" w:rsidRDefault="00D96A6E">
            <w:pPr>
              <w:widowControl w:val="0"/>
              <w:tabs>
                <w:tab w:val="left" w:pos="2621"/>
              </w:tabs>
              <w:spacing w:after="0" w:line="240" w:lineRule="auto"/>
              <w:jc w:val="both"/>
              <w:rPr>
                <w:rFonts w:ascii="Times New Roman" w:eastAsia="Arial" w:hAnsi="Times New Roman" w:cs="Times New Roman"/>
                <w:b/>
                <w:sz w:val="24"/>
                <w:szCs w:val="24"/>
              </w:rPr>
            </w:pPr>
            <w:r>
              <w:rPr>
                <w:rFonts w:ascii="Times New Roman" w:eastAsia="Times New Roman" w:hAnsi="Times New Roman" w:cs="Times New Roman"/>
                <w:b/>
                <w:i/>
                <w:color w:val="000000"/>
                <w:sz w:val="24"/>
                <w:szCs w:val="24"/>
              </w:rPr>
              <w:t>Лекционные занятия 2.</w:t>
            </w:r>
            <w:r>
              <w:rPr>
                <w:rFonts w:ascii="Times New Roman" w:eastAsia="Arial" w:hAnsi="Times New Roman" w:cs="Times New Roman"/>
                <w:b/>
                <w:sz w:val="24"/>
                <w:szCs w:val="24"/>
              </w:rPr>
              <w:t>Экономика предприятия: цели, организационные формы</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Предприятие (фирма). Основные признаки предприятия. Предпринимательская деятельность. Виды предпринимательской деятельности. Цели предпринимательской деятельности. Структура целей организации, ее миссия. Классификация предприятий. Организационно-правовые формы предприятий.</w:t>
            </w:r>
          </w:p>
          <w:p w:rsidR="00D96A6E" w:rsidRDefault="00D96A6E">
            <w:pPr>
              <w:widowControl w:val="0"/>
              <w:spacing w:after="0" w:line="240" w:lineRule="auto"/>
              <w:jc w:val="both"/>
              <w:rPr>
                <w:rFonts w:ascii="Times New Roman" w:eastAsia="Arial" w:hAnsi="Times New Roman" w:cs="Times New Roman"/>
                <w:sz w:val="24"/>
                <w:szCs w:val="24"/>
              </w:rPr>
            </w:pPr>
            <w:r>
              <w:rPr>
                <w:rFonts w:ascii="Times New Roman" w:eastAsia="Times New Roman" w:hAnsi="Times New Roman" w:cs="Times New Roman"/>
                <w:b/>
                <w:i/>
                <w:color w:val="000000"/>
                <w:sz w:val="24"/>
                <w:szCs w:val="24"/>
              </w:rPr>
              <w:t>Лекционные занятия 3.</w:t>
            </w:r>
            <w:r>
              <w:rPr>
                <w:rFonts w:ascii="Times New Roman" w:eastAsia="Arial" w:hAnsi="Times New Roman" w:cs="Times New Roman"/>
                <w:b/>
                <w:sz w:val="24"/>
                <w:szCs w:val="24"/>
              </w:rPr>
              <w:t>Организация производства</w:t>
            </w:r>
          </w:p>
          <w:p w:rsidR="00D96A6E" w:rsidRDefault="00D96A6E">
            <w:pPr>
              <w:widowControl w:val="0"/>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Общая производственная структура предприятия. Инфраструктура предприятия. Типы производственной структуры хозяйствующих субъектов. Производственный и технологический процесс. Производственный цикл. Основные формы организации производства. Основной капитал. Классификация элементов основного капитала. Оборотный капитал. Роль оборотного капитала в процессе производства. Оборотные средства. Производственная функция. Материально-технические и социально-экономические факторы. Нормирование труда. Характеристика производительности труда. Методы измерения производительности труда. Показатели уровня производительности труда.</w:t>
            </w:r>
          </w:p>
          <w:p w:rsidR="00D96A6E" w:rsidRDefault="00D96A6E">
            <w:pPr>
              <w:widowControl w:val="0"/>
              <w:spacing w:after="0" w:line="240" w:lineRule="auto"/>
              <w:jc w:val="both"/>
              <w:rPr>
                <w:rFonts w:ascii="Times New Roman" w:eastAsia="Arial" w:hAnsi="Times New Roman" w:cs="Times New Roman"/>
                <w:b/>
                <w:sz w:val="24"/>
                <w:szCs w:val="24"/>
              </w:rPr>
            </w:pPr>
            <w:r>
              <w:rPr>
                <w:rFonts w:ascii="Times New Roman" w:eastAsia="Times New Roman" w:hAnsi="Times New Roman" w:cs="Times New Roman"/>
                <w:b/>
                <w:i/>
                <w:color w:val="000000"/>
                <w:sz w:val="24"/>
                <w:szCs w:val="24"/>
              </w:rPr>
              <w:t>Лекционные занятия 4.</w:t>
            </w:r>
            <w:r>
              <w:rPr>
                <w:rFonts w:ascii="Times New Roman" w:eastAsia="Arial" w:hAnsi="Times New Roman" w:cs="Times New Roman"/>
                <w:b/>
                <w:sz w:val="24"/>
                <w:szCs w:val="24"/>
              </w:rPr>
              <w:t>Производственные затраты. Бюджет затрат</w:t>
            </w:r>
          </w:p>
          <w:p w:rsidR="00D96A6E" w:rsidRDefault="00D96A6E">
            <w:pPr>
              <w:widowControl w:val="0"/>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Издержки предприятия и себестоимость его продукции. Классификация издержек предприятия. Сметы затрат на производство. Факторы, влияющие на себестоимость. Предельные издержки производства. Ценообразование. Доход предприятия.</w:t>
            </w:r>
          </w:p>
          <w:p w:rsidR="00D96A6E" w:rsidRDefault="00D96A6E">
            <w:pPr>
              <w:widowControl w:val="0"/>
              <w:spacing w:after="0" w:line="240" w:lineRule="auto"/>
              <w:ind w:firstLine="284"/>
              <w:jc w:val="both"/>
              <w:rPr>
                <w:rFonts w:ascii="Times New Roman" w:eastAsia="Arial" w:hAnsi="Times New Roman" w:cs="Times New Roman"/>
                <w:b/>
                <w:sz w:val="24"/>
                <w:szCs w:val="24"/>
              </w:rPr>
            </w:pPr>
            <w:r>
              <w:rPr>
                <w:rFonts w:ascii="Times New Roman" w:eastAsia="Arial" w:hAnsi="Times New Roman" w:cs="Times New Roman"/>
                <w:b/>
                <w:sz w:val="24"/>
                <w:szCs w:val="24"/>
              </w:rPr>
              <w:t>Практические занятия</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Рассмотреть понятие предприятия и его роль в рыночной экономике.</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Рассмотреть типы коммерческих организаций.</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Расходы организации, экономическое содержание.</w:t>
            </w:r>
          </w:p>
          <w:p w:rsidR="00D96A6E" w:rsidRDefault="00D96A6E">
            <w:pPr>
              <w:widowControl w:val="0"/>
              <w:spacing w:after="0" w:line="240" w:lineRule="auto"/>
              <w:jc w:val="both"/>
              <w:rPr>
                <w:rFonts w:ascii="Times New Roman" w:eastAsia="Arial" w:hAnsi="Times New Roman" w:cs="Times New Roman"/>
                <w:sz w:val="24"/>
                <w:szCs w:val="24"/>
                <w:lang w:eastAsia="en-US"/>
              </w:rPr>
            </w:pPr>
            <w:r>
              <w:rPr>
                <w:rFonts w:ascii="Times New Roman" w:eastAsia="Times New Roman" w:hAnsi="Times New Roman" w:cs="Times New Roman"/>
                <w:b/>
                <w:i/>
                <w:color w:val="000000"/>
                <w:sz w:val="24"/>
                <w:szCs w:val="24"/>
              </w:rPr>
              <w:t>Практическое занятие 1.</w:t>
            </w:r>
            <w:r>
              <w:rPr>
                <w:rFonts w:ascii="Times New Roman" w:eastAsia="Times New Roman" w:hAnsi="Times New Roman" w:cs="Times New Roman"/>
                <w:color w:val="000000"/>
                <w:sz w:val="24"/>
                <w:szCs w:val="24"/>
              </w:rPr>
              <w:t>Организационно- правовые формы предприятий Нормирование труда юристов</w:t>
            </w:r>
            <w:r>
              <w:rPr>
                <w:rFonts w:ascii="Times New Roman" w:eastAsia="Times New Roman" w:hAnsi="Times New Roman" w:cs="Times New Roman"/>
                <w:color w:val="000000"/>
                <w:sz w:val="24"/>
                <w:szCs w:val="24"/>
              </w:rPr>
              <w:tab/>
            </w:r>
          </w:p>
        </w:tc>
        <w:tc>
          <w:tcPr>
            <w:tcW w:w="379"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jc w:val="center"/>
              <w:rPr>
                <w:rFonts w:ascii="Times New Roman" w:eastAsia="Times New Roman" w:hAnsi="Times New Roman" w:cs="Times New Roman"/>
                <w:b/>
                <w:bCs/>
                <w:sz w:val="24"/>
                <w:szCs w:val="24"/>
              </w:rPr>
            </w:pPr>
          </w:p>
        </w:tc>
        <w:tc>
          <w:tcPr>
            <w:tcW w:w="1231"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pacing w:after="0" w:line="240" w:lineRule="auto"/>
              <w:rPr>
                <w:rFonts w:ascii="Times New Roman" w:eastAsia="Times New Roman" w:hAnsi="Times New Roman" w:cs="Times New Roman"/>
                <w:b/>
                <w:bCs/>
                <w:sz w:val="24"/>
                <w:szCs w:val="24"/>
              </w:rPr>
            </w:pPr>
          </w:p>
        </w:tc>
      </w:tr>
      <w:tr w:rsidR="00D96A6E" w:rsidTr="00BC5646">
        <w:trPr>
          <w:cantSplit/>
          <w:trHeight w:val="20"/>
        </w:trPr>
        <w:tc>
          <w:tcPr>
            <w:tcW w:w="5000" w:type="pct"/>
            <w:gridSpan w:val="7"/>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Раздел 6 Банки и деньги</w:t>
            </w:r>
            <w:r w:rsidR="00CA125C">
              <w:rPr>
                <w:rFonts w:ascii="Times New Roman" w:eastAsia="Times New Roman" w:hAnsi="Times New Roman" w:cs="Times New Roman"/>
                <w:b/>
                <w:bCs/>
                <w:iCs/>
                <w:sz w:val="24"/>
                <w:szCs w:val="24"/>
              </w:rPr>
              <w:t xml:space="preserve"> </w:t>
            </w:r>
            <w:r>
              <w:rPr>
                <w:rFonts w:ascii="Times New Roman" w:eastAsia="Times New Roman" w:hAnsi="Times New Roman" w:cs="Times New Roman"/>
                <w:b/>
                <w:bCs/>
                <w:sz w:val="24"/>
                <w:szCs w:val="24"/>
              </w:rPr>
              <w:t>4</w:t>
            </w:r>
          </w:p>
        </w:tc>
      </w:tr>
      <w:tr w:rsidR="00CA125C" w:rsidTr="00CA125C">
        <w:trPr>
          <w:cantSplit/>
          <w:trHeight w:val="2829"/>
        </w:trPr>
        <w:tc>
          <w:tcPr>
            <w:tcW w:w="669" w:type="pct"/>
            <w:gridSpan w:val="2"/>
            <w:tcBorders>
              <w:top w:val="single" w:sz="4" w:space="0" w:color="auto"/>
              <w:left w:val="single" w:sz="4" w:space="0" w:color="auto"/>
              <w:right w:val="single" w:sz="4" w:space="0" w:color="auto"/>
            </w:tcBorders>
          </w:tcPr>
          <w:p w:rsidR="00CA125C" w:rsidRDefault="00CA125C">
            <w:pPr>
              <w:spacing w:after="0" w:line="240" w:lineRule="auto"/>
              <w:jc w:val="center"/>
              <w:rPr>
                <w:rFonts w:ascii="Times New Roman" w:eastAsia="Times New Roman" w:hAnsi="Times New Roman" w:cs="Times New Roman"/>
                <w:b/>
                <w:color w:val="000000"/>
                <w:sz w:val="24"/>
                <w:szCs w:val="24"/>
              </w:rPr>
            </w:pPr>
          </w:p>
          <w:p w:rsidR="00CA125C" w:rsidRDefault="00CA125C">
            <w:pPr>
              <w:spacing w:after="0" w:line="240" w:lineRule="auto"/>
              <w:ind w:firstLine="709"/>
              <w:jc w:val="center"/>
              <w:rPr>
                <w:rFonts w:ascii="Times New Roman" w:eastAsia="Times New Roman" w:hAnsi="Times New Roman" w:cs="Times New Roman"/>
                <w:b/>
                <w:sz w:val="24"/>
                <w:szCs w:val="24"/>
              </w:rPr>
            </w:pPr>
          </w:p>
        </w:tc>
        <w:tc>
          <w:tcPr>
            <w:tcW w:w="2721" w:type="pct"/>
            <w:tcBorders>
              <w:top w:val="single" w:sz="4" w:space="0" w:color="auto"/>
              <w:left w:val="single" w:sz="4" w:space="0" w:color="auto"/>
              <w:bottom w:val="single" w:sz="4" w:space="0" w:color="auto"/>
              <w:right w:val="single" w:sz="4" w:space="0" w:color="auto"/>
            </w:tcBorders>
            <w:hideMark/>
          </w:tcPr>
          <w:p w:rsidR="00CA125C" w:rsidRDefault="00CA125C">
            <w:pPr>
              <w:spacing w:after="0" w:line="240" w:lineRule="atLeast"/>
              <w:jc w:val="both"/>
              <w:rPr>
                <w:rFonts w:ascii="Times New Roman" w:eastAsia="Times New Roman" w:hAnsi="Times New Roman" w:cs="Times New Roman"/>
                <w:b/>
                <w:sz w:val="24"/>
                <w:szCs w:val="24"/>
              </w:rPr>
            </w:pPr>
            <w:r>
              <w:rPr>
                <w:rFonts w:ascii="Times New Roman" w:eastAsia="Times New Roman" w:hAnsi="Times New Roman" w:cs="Times New Roman"/>
                <w:b/>
                <w:i/>
                <w:color w:val="000000"/>
                <w:sz w:val="24"/>
                <w:szCs w:val="24"/>
              </w:rPr>
              <w:t>Лекционные занятия 1.</w:t>
            </w:r>
            <w:r>
              <w:rPr>
                <w:rFonts w:ascii="Times New Roman" w:hAnsi="Times New Roman" w:cs="Times New Roman"/>
                <w:b/>
              </w:rPr>
              <w:t>Деньги и их роль в экономике</w:t>
            </w:r>
          </w:p>
          <w:p w:rsidR="00CA125C" w:rsidRDefault="00CA125C">
            <w:pPr>
              <w:spacing w:after="0" w:line="240" w:lineRule="atLeast"/>
              <w:jc w:val="both"/>
              <w:rPr>
                <w:rFonts w:ascii="Times New Roman" w:eastAsia="Times New Roman" w:hAnsi="Times New Roman" w:cs="Times New Roman"/>
                <w:b/>
                <w:sz w:val="24"/>
                <w:szCs w:val="24"/>
              </w:rPr>
            </w:pPr>
            <w:r>
              <w:rPr>
                <w:rFonts w:ascii="Times New Roman" w:hAnsi="Times New Roman" w:cs="Times New Roman"/>
              </w:rPr>
              <w:t>Деньги: сущность и функции. Деньги как средство обращения. Деньги как мера стоимости. Деньги как средство накопления. Деньги как средство платежа. Проблема ликвидности. Закон денежного обращения. Уравнение обмена. Денежный запас. Роль денег в экономике.</w:t>
            </w:r>
          </w:p>
          <w:p w:rsidR="00CA125C" w:rsidRDefault="00CA125C">
            <w:pPr>
              <w:spacing w:after="0" w:line="240" w:lineRule="auto"/>
              <w:jc w:val="both"/>
              <w:rPr>
                <w:rFonts w:ascii="Times New Roman" w:eastAsia="Times New Roman" w:hAnsi="Times New Roman" w:cs="Times New Roman"/>
                <w:b/>
                <w:iCs/>
                <w:color w:val="000000"/>
                <w:sz w:val="24"/>
                <w:szCs w:val="24"/>
              </w:rPr>
            </w:pPr>
            <w:r>
              <w:rPr>
                <w:rFonts w:ascii="Times New Roman" w:eastAsia="Times New Roman" w:hAnsi="Times New Roman" w:cs="Times New Roman"/>
                <w:b/>
                <w:i/>
                <w:color w:val="000000"/>
                <w:sz w:val="24"/>
                <w:szCs w:val="24"/>
              </w:rPr>
              <w:t>Лекционные занятия 2.</w:t>
            </w:r>
            <w:r>
              <w:rPr>
                <w:rFonts w:ascii="Times New Roman" w:hAnsi="Times New Roman" w:cs="Times New Roman"/>
                <w:b/>
              </w:rPr>
              <w:t>Банковская система</w:t>
            </w:r>
          </w:p>
          <w:p w:rsidR="00CA125C" w:rsidRDefault="00CA125C">
            <w:pPr>
              <w:spacing w:after="0" w:line="240" w:lineRule="auto"/>
              <w:jc w:val="both"/>
              <w:rPr>
                <w:rFonts w:ascii="Times New Roman" w:eastAsia="Times New Roman" w:hAnsi="Times New Roman" w:cs="Times New Roman"/>
                <w:b/>
                <w:iCs/>
                <w:color w:val="000000"/>
                <w:sz w:val="24"/>
                <w:szCs w:val="24"/>
              </w:rPr>
            </w:pPr>
            <w:r>
              <w:rPr>
                <w:rFonts w:ascii="Times New Roman" w:hAnsi="Times New Roman" w:cs="Times New Roman"/>
              </w:rPr>
              <w:t>Понятие банковской системы. Двухуровневая банковская система РФ. Правовое положение Центрального банка (ЦБ) РФ. Основные функции и задачи ЦБ РФ. Инструменты и методы проведения кредитно-денежной политики. Понятие и функции коммерческих банков. Лицензии на осуществление операций. Виды банковских операций. Специализированные кредитно-финансовые учреждения.</w:t>
            </w:r>
          </w:p>
          <w:p w:rsidR="00CA125C" w:rsidRDefault="00CA125C">
            <w:pPr>
              <w:spacing w:after="0" w:line="240" w:lineRule="auto"/>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Лекционные занятия 3.</w:t>
            </w:r>
            <w:r>
              <w:rPr>
                <w:rFonts w:ascii="Times New Roman" w:hAnsi="Times New Roman" w:cs="Times New Roman"/>
                <w:b/>
              </w:rPr>
              <w:t>Ценные бумаги: акции, облигации. Фондовый рынок</w:t>
            </w:r>
          </w:p>
          <w:p w:rsidR="00CA125C" w:rsidRDefault="00CA125C">
            <w:pPr>
              <w:spacing w:after="0" w:line="240" w:lineRule="auto"/>
              <w:jc w:val="both"/>
              <w:rPr>
                <w:rFonts w:ascii="Times New Roman" w:eastAsia="Times New Roman" w:hAnsi="Times New Roman" w:cs="Times New Roman"/>
                <w:b/>
                <w:sz w:val="24"/>
                <w:szCs w:val="24"/>
              </w:rPr>
            </w:pPr>
            <w:r>
              <w:rPr>
                <w:rFonts w:ascii="Times New Roman" w:hAnsi="Times New Roman" w:cs="Times New Roman"/>
              </w:rPr>
              <w:t>Ценные бумаги и их виды. Акции. Номинальная стоимость курса акций. Облигации. Рынок ценных бумаг. Первичный и вторичный рынок. Организованный и неорганизованный рынок. Фондовая биржа и ее функции. Аккумуляция капитала. Межотраслевые переливы капитала. Переход управления к эффективному собственнику. Биржевые спекуляции. Биржи в России.</w:t>
            </w:r>
          </w:p>
          <w:p w:rsidR="00CA125C" w:rsidRDefault="00CA125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Лекционные занятия 4.</w:t>
            </w:r>
            <w:r>
              <w:rPr>
                <w:rFonts w:ascii="Times New Roman" w:hAnsi="Times New Roman" w:cs="Times New Roman"/>
                <w:b/>
                <w:i/>
              </w:rPr>
              <w:t>Инфляция и ее социальные последствия</w:t>
            </w:r>
          </w:p>
          <w:p w:rsidR="00CA125C" w:rsidRDefault="00CA125C">
            <w:pPr>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rPr>
              <w:t>Инфляция. Измерение уровня инфляции. Типы инфляции. Причины возникновения инфляции. Инфляция спроса. Инфляция предложения. Социально-экономические последствия инфляции. Государственная система антиинфляционных мер.</w:t>
            </w:r>
          </w:p>
          <w:p w:rsidR="00CA125C" w:rsidRDefault="00CA125C">
            <w:pPr>
              <w:spacing w:after="0" w:line="240" w:lineRule="auto"/>
              <w:jc w:val="both"/>
              <w:rPr>
                <w:rFonts w:ascii="Times New Roman" w:eastAsia="Times New Roman" w:hAnsi="Times New Roman" w:cs="Times New Roman"/>
                <w:b/>
                <w:i/>
                <w:color w:val="000000"/>
                <w:sz w:val="24"/>
                <w:szCs w:val="24"/>
              </w:rPr>
            </w:pPr>
            <w:r>
              <w:rPr>
                <w:rFonts w:ascii="Times New Roman" w:hAnsi="Times New Roman" w:cs="Times New Roman"/>
              </w:rPr>
              <w:t>Практические занятия</w:t>
            </w:r>
          </w:p>
          <w:p w:rsidR="00CA125C" w:rsidRDefault="00CA125C">
            <w:pPr>
              <w:spacing w:after="0" w:line="240" w:lineRule="auto"/>
              <w:jc w:val="both"/>
              <w:rPr>
                <w:rFonts w:ascii="Times New Roman" w:eastAsia="Times New Roman" w:hAnsi="Times New Roman" w:cs="Times New Roman"/>
                <w:b/>
                <w:i/>
                <w:color w:val="000000"/>
                <w:sz w:val="24"/>
                <w:szCs w:val="24"/>
              </w:rPr>
            </w:pPr>
            <w:r>
              <w:rPr>
                <w:rFonts w:ascii="Times New Roman" w:hAnsi="Times New Roman" w:cs="Times New Roman"/>
              </w:rPr>
              <w:t>Происхождение денег: монет, бумажных и символических денег.</w:t>
            </w:r>
          </w:p>
          <w:p w:rsidR="00CA125C" w:rsidRDefault="00CA125C">
            <w:pPr>
              <w:spacing w:after="0" w:line="240" w:lineRule="atLeast"/>
              <w:jc w:val="both"/>
              <w:rPr>
                <w:rFonts w:ascii="Times New Roman" w:hAnsi="Times New Roman" w:cs="Times New Roman"/>
              </w:rPr>
            </w:pPr>
            <w:r>
              <w:rPr>
                <w:rFonts w:ascii="Times New Roman" w:hAnsi="Times New Roman" w:cs="Times New Roman"/>
              </w:rPr>
              <w:t>Экономическое понятие функции денег.</w:t>
            </w:r>
          </w:p>
          <w:p w:rsidR="00CA125C" w:rsidRDefault="00CA125C">
            <w:pPr>
              <w:spacing w:after="0" w:line="240" w:lineRule="atLeast"/>
              <w:jc w:val="both"/>
              <w:rPr>
                <w:rFonts w:ascii="Times New Roman" w:eastAsia="Times New Roman" w:hAnsi="Times New Roman" w:cs="Times New Roman"/>
                <w:b/>
                <w:sz w:val="24"/>
                <w:szCs w:val="24"/>
              </w:rPr>
            </w:pPr>
          </w:p>
          <w:p w:rsidR="00CA125C" w:rsidRDefault="00CA125C">
            <w:pPr>
              <w:spacing w:after="0" w:line="240" w:lineRule="atLeast"/>
              <w:jc w:val="both"/>
              <w:rPr>
                <w:rFonts w:ascii="Times New Roman" w:eastAsia="Times New Roman" w:hAnsi="Times New Roman" w:cs="Times New Roman"/>
                <w:b/>
                <w:i/>
                <w:color w:val="000000"/>
                <w:sz w:val="24"/>
                <w:szCs w:val="24"/>
              </w:rPr>
            </w:pPr>
            <w:r>
              <w:rPr>
                <w:rFonts w:ascii="Times New Roman" w:hAnsi="Times New Roman" w:cs="Times New Roman"/>
              </w:rPr>
              <w:t>Особенности экономического обращения ценных бумаг: документарных и бездокументарных.</w:t>
            </w:r>
          </w:p>
          <w:p w:rsidR="00CA125C" w:rsidRDefault="00CA125C">
            <w:pPr>
              <w:spacing w:after="0" w:line="240" w:lineRule="atLeast"/>
              <w:jc w:val="both"/>
              <w:rPr>
                <w:rFonts w:ascii="Times New Roman" w:eastAsia="Times New Roman" w:hAnsi="Times New Roman" w:cs="Times New Roman"/>
                <w:b/>
                <w:sz w:val="24"/>
                <w:szCs w:val="24"/>
              </w:rPr>
            </w:pPr>
            <w:r>
              <w:rPr>
                <w:rFonts w:ascii="Times New Roman" w:eastAsia="Times New Roman" w:hAnsi="Times New Roman" w:cs="Times New Roman"/>
                <w:b/>
                <w:i/>
                <w:color w:val="000000"/>
                <w:sz w:val="24"/>
                <w:szCs w:val="24"/>
              </w:rPr>
              <w:t>Лекционные занятия 5.</w:t>
            </w:r>
            <w:r>
              <w:rPr>
                <w:rFonts w:ascii="Times New Roman" w:hAnsi="Times New Roman" w:cs="Times New Roman"/>
                <w:b/>
                <w:i/>
              </w:rPr>
              <w:t>Деньги и их роль в экономике</w:t>
            </w:r>
          </w:p>
          <w:p w:rsidR="00CA125C" w:rsidRDefault="00CA125C">
            <w:pPr>
              <w:spacing w:after="0" w:line="240" w:lineRule="atLeast"/>
              <w:jc w:val="both"/>
              <w:rPr>
                <w:rFonts w:ascii="Times New Roman" w:eastAsia="Times New Roman" w:hAnsi="Times New Roman" w:cs="Times New Roman"/>
                <w:b/>
                <w:sz w:val="24"/>
                <w:szCs w:val="24"/>
              </w:rPr>
            </w:pPr>
            <w:r>
              <w:rPr>
                <w:rFonts w:ascii="Times New Roman" w:hAnsi="Times New Roman" w:cs="Times New Roman"/>
              </w:rPr>
              <w:t>Деньги: сущность и функции. Деньги как средство обращения. Деньги как мера стоимости. Деньги как средство накопления. Деньги как средство платежа. Проблема ликвидности. Закон денежного обращения. Уравнение обмена. Денежный.</w:t>
            </w:r>
          </w:p>
          <w:p w:rsidR="00CA125C" w:rsidRDefault="00CA125C">
            <w:pPr>
              <w:spacing w:after="0" w:line="240" w:lineRule="atLeast"/>
              <w:jc w:val="both"/>
              <w:rPr>
                <w:rFonts w:ascii="Times New Roman" w:eastAsiaTheme="minorHAnsi" w:hAnsi="Times New Roman" w:cs="Times New Roman"/>
                <w:lang w:eastAsia="en-US"/>
              </w:rPr>
            </w:pPr>
            <w:r>
              <w:rPr>
                <w:rFonts w:ascii="Times New Roman" w:hAnsi="Times New Roman" w:cs="Times New Roman"/>
              </w:rPr>
              <w:t>запас. Роль денег в экономике</w:t>
            </w:r>
          </w:p>
          <w:p w:rsidR="00CA125C" w:rsidRDefault="00CA125C">
            <w:pPr>
              <w:spacing w:after="0" w:line="240" w:lineRule="atLeast"/>
              <w:jc w:val="both"/>
              <w:rPr>
                <w:rFonts w:ascii="Times New Roman" w:eastAsia="Times New Roman" w:hAnsi="Times New Roman" w:cs="Times New Roman"/>
                <w:b/>
                <w:i/>
                <w:iCs/>
                <w:sz w:val="24"/>
                <w:szCs w:val="24"/>
              </w:rPr>
            </w:pPr>
            <w:r>
              <w:rPr>
                <w:rFonts w:ascii="Times New Roman" w:eastAsia="Times New Roman" w:hAnsi="Times New Roman" w:cs="Times New Roman"/>
                <w:b/>
                <w:i/>
                <w:color w:val="000000"/>
                <w:sz w:val="24"/>
                <w:szCs w:val="24"/>
              </w:rPr>
              <w:t xml:space="preserve">Лекционные занятия </w:t>
            </w:r>
            <w:proofErr w:type="gramStart"/>
            <w:r>
              <w:rPr>
                <w:rFonts w:ascii="Times New Roman" w:eastAsia="Times New Roman" w:hAnsi="Times New Roman" w:cs="Times New Roman"/>
                <w:b/>
                <w:i/>
                <w:color w:val="000000"/>
                <w:sz w:val="24"/>
                <w:szCs w:val="24"/>
              </w:rPr>
              <w:t>5.</w:t>
            </w:r>
            <w:r>
              <w:rPr>
                <w:rFonts w:ascii="Times New Roman" w:hAnsi="Times New Roman" w:cs="Times New Roman"/>
                <w:b/>
                <w:i/>
              </w:rPr>
              <w:t>Банковская</w:t>
            </w:r>
            <w:proofErr w:type="gramEnd"/>
            <w:r>
              <w:rPr>
                <w:rFonts w:ascii="Times New Roman" w:hAnsi="Times New Roman" w:cs="Times New Roman"/>
                <w:b/>
                <w:i/>
              </w:rPr>
              <w:t xml:space="preserve"> система</w:t>
            </w:r>
            <w:r>
              <w:rPr>
                <w:rFonts w:ascii="Times New Roman" w:hAnsi="Times New Roman" w:cs="Times New Roman"/>
              </w:rPr>
              <w:t xml:space="preserve"> Понятие банковской системы. Двухуровневая банковская система РФ. Правовое положение Центрального банка (ЦБ) РФ. Основные функции и задачи ЦБ РФ. Инструменты и методы проведения кредитно-денежной политики. Понятие и функции коммерческих банков. Лицензии на осуществление операций. Виды банковских операций. Специализированные кредитно-финансовые учреждения.</w:t>
            </w:r>
          </w:p>
          <w:p w:rsidR="00CA125C" w:rsidRDefault="00CA125C">
            <w:pPr>
              <w:spacing w:after="0" w:line="240" w:lineRule="atLeast"/>
              <w:jc w:val="both"/>
              <w:rPr>
                <w:rFonts w:ascii="Times New Roman" w:eastAsia="Arial" w:hAnsi="Times New Roman" w:cs="Times New Roman"/>
                <w:sz w:val="24"/>
                <w:szCs w:val="24"/>
              </w:rPr>
            </w:pPr>
            <w:r>
              <w:rPr>
                <w:rFonts w:ascii="Times New Roman" w:eastAsia="Times New Roman" w:hAnsi="Times New Roman" w:cs="Times New Roman"/>
                <w:b/>
                <w:i/>
                <w:color w:val="000000"/>
                <w:sz w:val="24"/>
                <w:szCs w:val="24"/>
              </w:rPr>
              <w:lastRenderedPageBreak/>
              <w:t>Лекционные занятия 6.</w:t>
            </w:r>
            <w:r>
              <w:rPr>
                <w:rFonts w:ascii="Times New Roman" w:hAnsi="Times New Roman" w:cs="Times New Roman"/>
                <w:b/>
              </w:rPr>
              <w:t>Ценные бумаги: акции, облигации. Фондовый рынок</w:t>
            </w:r>
          </w:p>
          <w:p w:rsidR="00CA125C" w:rsidRDefault="00CA125C">
            <w:pPr>
              <w:spacing w:after="0" w:line="240" w:lineRule="atLeast"/>
              <w:jc w:val="both"/>
              <w:rPr>
                <w:rFonts w:ascii="Times New Roman" w:eastAsia="Arial" w:hAnsi="Times New Roman" w:cs="Times New Roman"/>
                <w:sz w:val="24"/>
                <w:szCs w:val="24"/>
              </w:rPr>
            </w:pPr>
            <w:r>
              <w:rPr>
                <w:rFonts w:ascii="Times New Roman" w:hAnsi="Times New Roman" w:cs="Times New Roman"/>
              </w:rPr>
              <w:t>Ценные бумаги и их виды. Акции. Номинальная стоимость курса акций. Облигации. Рынок ценных бумаг. Первичный и вторичный рынок. Организованный и неорганизованный рынок. Фондовая биржа и ее функции. Аккумуляция капитала. Межотраслевые переливы капитала. Переход управления к эффективному собственнику. Биржевые спекуляции. Биржи в России.</w:t>
            </w:r>
          </w:p>
          <w:p w:rsidR="00CA125C" w:rsidRDefault="00CA125C">
            <w:pPr>
              <w:spacing w:after="0" w:line="240" w:lineRule="atLeast"/>
              <w:jc w:val="both"/>
              <w:rPr>
                <w:rFonts w:ascii="Times New Roman" w:eastAsia="Times New Roman" w:hAnsi="Times New Roman" w:cs="Times New Roman"/>
                <w:b/>
                <w:sz w:val="24"/>
                <w:szCs w:val="24"/>
              </w:rPr>
            </w:pPr>
            <w:r>
              <w:rPr>
                <w:rFonts w:ascii="Times New Roman" w:hAnsi="Times New Roman" w:cs="Times New Roman"/>
                <w:b/>
                <w:i/>
              </w:rPr>
              <w:t>Лекционные занятия 7.</w:t>
            </w:r>
            <w:r>
              <w:rPr>
                <w:rFonts w:ascii="Times New Roman" w:hAnsi="Times New Roman" w:cs="Times New Roman"/>
              </w:rPr>
              <w:t xml:space="preserve">  Инфляция и ее социальные последствия. Социально-экономические последствия инфляции. Социальная защита населения от инфляции органами соцзащиты.</w:t>
            </w:r>
          </w:p>
        </w:tc>
        <w:tc>
          <w:tcPr>
            <w:tcW w:w="379" w:type="pct"/>
            <w:gridSpan w:val="2"/>
            <w:tcBorders>
              <w:top w:val="single" w:sz="4" w:space="0" w:color="auto"/>
              <w:left w:val="single" w:sz="4" w:space="0" w:color="auto"/>
              <w:right w:val="single" w:sz="4" w:space="0" w:color="auto"/>
            </w:tcBorders>
            <w:vAlign w:val="center"/>
          </w:tcPr>
          <w:p w:rsidR="00CA125C" w:rsidRDefault="00CA125C">
            <w:pPr>
              <w:spacing w:after="0" w:line="240" w:lineRule="auto"/>
              <w:jc w:val="center"/>
              <w:rPr>
                <w:rFonts w:ascii="Times New Roman" w:eastAsia="Times New Roman" w:hAnsi="Times New Roman" w:cs="Times New Roman"/>
                <w:b/>
                <w:bCs/>
                <w:sz w:val="24"/>
                <w:szCs w:val="24"/>
              </w:rPr>
            </w:pPr>
          </w:p>
          <w:p w:rsidR="00CA125C" w:rsidRDefault="00CA125C">
            <w:pPr>
              <w:spacing w:after="160" w:line="256" w:lineRule="auto"/>
              <w:rPr>
                <w:rFonts w:ascii="Times New Roman" w:eastAsia="Times New Roman" w:hAnsi="Times New Roman" w:cs="Times New Roman"/>
                <w:sz w:val="24"/>
                <w:szCs w:val="24"/>
              </w:rPr>
            </w:pPr>
          </w:p>
        </w:tc>
        <w:tc>
          <w:tcPr>
            <w:tcW w:w="1231" w:type="pct"/>
            <w:gridSpan w:val="2"/>
            <w:tcBorders>
              <w:top w:val="single" w:sz="4" w:space="0" w:color="auto"/>
              <w:left w:val="single" w:sz="4" w:space="0" w:color="auto"/>
              <w:right w:val="single" w:sz="4" w:space="0" w:color="auto"/>
            </w:tcBorders>
            <w:hideMark/>
          </w:tcPr>
          <w:p w:rsidR="00CA125C" w:rsidRDefault="00CA125C">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ЛР01,ЛР02,ЛР03,</w:t>
            </w:r>
          </w:p>
          <w:p w:rsidR="00CA125C" w:rsidRDefault="00CA125C">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МР01,МР02,МР03,МР04,</w:t>
            </w:r>
          </w:p>
          <w:p w:rsidR="00CA125C" w:rsidRDefault="00CA125C">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ОК05,ОК06,ОК07,ОК08,</w:t>
            </w:r>
          </w:p>
          <w:p w:rsidR="00CA125C" w:rsidRDefault="00CA125C">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ОК09,ОК10,ОК11,</w:t>
            </w:r>
          </w:p>
          <w:p w:rsidR="00CA125C" w:rsidRDefault="00CA12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ПРб01,ПРб04,ПРб05,ПРб06</w:t>
            </w:r>
          </w:p>
        </w:tc>
      </w:tr>
      <w:tr w:rsidR="00D96A6E" w:rsidTr="00BC5646">
        <w:trPr>
          <w:cantSplit/>
          <w:trHeight w:val="20"/>
        </w:trPr>
        <w:tc>
          <w:tcPr>
            <w:tcW w:w="3390" w:type="pct"/>
            <w:gridSpan w:val="3"/>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
                <w:iCs/>
                <w:sz w:val="24"/>
                <w:szCs w:val="24"/>
              </w:rPr>
            </w:pPr>
            <w:r>
              <w:rPr>
                <w:rFonts w:ascii="Times New Roman" w:eastAsia="Times New Roman" w:hAnsi="Times New Roman" w:cs="Times New Roman"/>
                <w:b/>
                <w:bCs/>
                <w:sz w:val="24"/>
                <w:szCs w:val="24"/>
              </w:rPr>
              <w:lastRenderedPageBreak/>
              <w:t>Раздел 5</w:t>
            </w:r>
            <w:r w:rsidR="00CA125C">
              <w:rPr>
                <w:rFonts w:ascii="Times New Roman" w:eastAsia="Times New Roman" w:hAnsi="Times New Roman" w:cs="Times New Roman"/>
                <w:b/>
                <w:bCs/>
                <w:sz w:val="24"/>
                <w:szCs w:val="24"/>
              </w:rPr>
              <w:t xml:space="preserve"> </w:t>
            </w:r>
            <w:r>
              <w:rPr>
                <w:rFonts w:ascii="Times New Roman" w:eastAsia="Times New Roman" w:hAnsi="Times New Roman" w:cs="Times New Roman"/>
                <w:b/>
                <w:iCs/>
                <w:sz w:val="24"/>
                <w:szCs w:val="24"/>
              </w:rPr>
              <w:t>Труд и заработная плата</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26</w:t>
            </w:r>
          </w:p>
        </w:tc>
        <w:tc>
          <w:tcPr>
            <w:tcW w:w="1231" w:type="pct"/>
            <w:gridSpan w:val="2"/>
            <w:tcBorders>
              <w:top w:val="single" w:sz="4" w:space="0" w:color="auto"/>
              <w:left w:val="single" w:sz="4" w:space="0" w:color="auto"/>
              <w:bottom w:val="single" w:sz="4" w:space="0" w:color="auto"/>
              <w:right w:val="single" w:sz="4" w:space="0" w:color="auto"/>
            </w:tcBorders>
          </w:tcPr>
          <w:p w:rsidR="00D96A6E" w:rsidRDefault="00D96A6E">
            <w:pPr>
              <w:suppressAutoHyphens/>
              <w:spacing w:after="0" w:line="240" w:lineRule="auto"/>
              <w:rPr>
                <w:rFonts w:ascii="Times New Roman" w:eastAsia="Times New Roman" w:hAnsi="Times New Roman" w:cs="Times New Roman"/>
                <w:sz w:val="24"/>
                <w:szCs w:val="24"/>
              </w:rPr>
            </w:pPr>
          </w:p>
        </w:tc>
      </w:tr>
      <w:tr w:rsidR="00D96A6E" w:rsidTr="006A1C53">
        <w:trPr>
          <w:cantSplit/>
          <w:trHeight w:val="5520"/>
        </w:trPr>
        <w:tc>
          <w:tcPr>
            <w:tcW w:w="669"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rPr>
                <w:rFonts w:ascii="Times New Roman" w:eastAsia="Times New Roman" w:hAnsi="Times New Roman" w:cs="Times New Roman"/>
                <w:b/>
                <w:bCs/>
                <w:sz w:val="24"/>
                <w:szCs w:val="24"/>
              </w:rPr>
            </w:pPr>
          </w:p>
        </w:tc>
        <w:tc>
          <w:tcPr>
            <w:tcW w:w="2721" w:type="pct"/>
            <w:tcBorders>
              <w:top w:val="single" w:sz="4" w:space="0" w:color="auto"/>
              <w:left w:val="single" w:sz="4" w:space="0" w:color="auto"/>
              <w:bottom w:val="single" w:sz="4" w:space="0" w:color="auto"/>
              <w:right w:val="single" w:sz="4" w:space="0" w:color="auto"/>
            </w:tcBorders>
            <w:hideMark/>
          </w:tcPr>
          <w:p w:rsidR="00D96A6E" w:rsidRDefault="00D96A6E">
            <w:pPr>
              <w:widowControl w:val="0"/>
              <w:spacing w:after="0" w:line="240" w:lineRule="auto"/>
              <w:ind w:firstLine="284"/>
              <w:rPr>
                <w:rFonts w:ascii="Times New Roman" w:eastAsia="Arial" w:hAnsi="Times New Roman" w:cs="Times New Roman"/>
                <w:b/>
                <w:sz w:val="24"/>
                <w:szCs w:val="24"/>
              </w:rPr>
            </w:pPr>
            <w:r>
              <w:rPr>
                <w:rFonts w:ascii="Times New Roman" w:eastAsia="Times New Roman" w:hAnsi="Times New Roman" w:cs="Times New Roman"/>
                <w:b/>
                <w:i/>
                <w:iCs/>
                <w:sz w:val="24"/>
                <w:szCs w:val="24"/>
              </w:rPr>
              <w:t>Лекционное занятие 1.</w:t>
            </w:r>
            <w:r>
              <w:rPr>
                <w:rFonts w:ascii="Times New Roman" w:eastAsia="Arial" w:hAnsi="Times New Roman" w:cs="Times New Roman"/>
                <w:b/>
                <w:sz w:val="24"/>
                <w:szCs w:val="24"/>
              </w:rPr>
              <w:t>Рынок труда. Заработная плата и мотивация труда</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Проблемы спроса на экономические ресурсы. Фактор труд и его цена. Рынок труда и его субъекты. Цена труда. Понятие заработной платы. Номинальная и реальная заработная плата. Организация оплаты труда. Форма оплаты труда. Поощрительные системы оплаты труда.</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2.</w:t>
            </w:r>
            <w:r>
              <w:rPr>
                <w:rFonts w:ascii="Times New Roman" w:eastAsia="Arial" w:hAnsi="Times New Roman" w:cs="Times New Roman"/>
                <w:b/>
                <w:i/>
                <w:sz w:val="24"/>
                <w:szCs w:val="24"/>
              </w:rPr>
              <w:t>Политика государства в области занятости</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Безработица. Фрикционная безработица. Структурная безработица. Циклическая безработица. Управление занятостью. Политика государства в области занятости населения.</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3.</w:t>
            </w:r>
            <w:r>
              <w:rPr>
                <w:rFonts w:ascii="Times New Roman" w:eastAsia="Arial" w:hAnsi="Times New Roman" w:cs="Times New Roman"/>
                <w:b/>
                <w:sz w:val="24"/>
                <w:szCs w:val="24"/>
              </w:rPr>
              <w:t>Наемный труд и профессиональные союзы</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Правовая основа деятельности профсоюзов. Основные права профсоюзов. Гарантии прав профсоюзов. Защита прав профсоюзов. Обязанности профсоюзов. Модели функционирования рынка труда с участием профсоюзов.</w:t>
            </w:r>
          </w:p>
          <w:p w:rsidR="00D96A6E" w:rsidRDefault="00D96A6E">
            <w:pPr>
              <w:widowControl w:val="0"/>
              <w:spacing w:after="0" w:line="240" w:lineRule="auto"/>
              <w:jc w:val="both"/>
              <w:rPr>
                <w:rFonts w:ascii="Times New Roman" w:eastAsia="Arial" w:hAnsi="Times New Roman" w:cs="Times New Roman"/>
                <w:b/>
                <w:sz w:val="24"/>
                <w:szCs w:val="24"/>
              </w:rPr>
            </w:pPr>
            <w:r>
              <w:rPr>
                <w:rFonts w:ascii="Times New Roman" w:eastAsia="Arial" w:hAnsi="Times New Roman" w:cs="Times New Roman"/>
                <w:b/>
                <w:sz w:val="24"/>
                <w:szCs w:val="24"/>
              </w:rPr>
              <w:t>Практические занятия</w:t>
            </w:r>
          </w:p>
          <w:p w:rsidR="00D96A6E" w:rsidRDefault="00D96A6E">
            <w:pPr>
              <w:widowControl w:val="0"/>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Основные способы купли-продажи рабочей силы.</w:t>
            </w:r>
          </w:p>
          <w:p w:rsidR="00D96A6E" w:rsidRDefault="00D96A6E">
            <w:pPr>
              <w:widowControl w:val="0"/>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Заработная плата (позиция работника и работодателя).</w:t>
            </w:r>
          </w:p>
          <w:p w:rsidR="00D96A6E" w:rsidRDefault="00D96A6E">
            <w:pPr>
              <w:spacing w:after="0" w:line="240" w:lineRule="atLeast"/>
              <w:jc w:val="both"/>
              <w:rPr>
                <w:rFonts w:ascii="Times New Roman" w:eastAsia="Arial" w:hAnsi="Times New Roman" w:cs="Times New Roman"/>
                <w:sz w:val="24"/>
                <w:szCs w:val="24"/>
                <w:lang w:eastAsia="en-US"/>
              </w:rPr>
            </w:pPr>
            <w:r>
              <w:rPr>
                <w:rFonts w:ascii="Times New Roman" w:eastAsia="Times New Roman" w:hAnsi="Times New Roman" w:cs="Times New Roman"/>
                <w:color w:val="000000"/>
                <w:sz w:val="24"/>
                <w:szCs w:val="24"/>
              </w:rPr>
              <w:t xml:space="preserve">Практическая работа Определить </w:t>
            </w:r>
            <w:r>
              <w:rPr>
                <w:rFonts w:ascii="Times New Roman" w:eastAsia="Arial" w:hAnsi="Times New Roman" w:cs="Times New Roman"/>
                <w:sz w:val="24"/>
                <w:szCs w:val="24"/>
              </w:rPr>
              <w:t>Нормы Трудового кодекса о легальной заработной плате</w:t>
            </w:r>
          </w:p>
        </w:tc>
        <w:tc>
          <w:tcPr>
            <w:tcW w:w="379"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pacing w:after="0" w:line="240" w:lineRule="auto"/>
              <w:jc w:val="center"/>
              <w:rPr>
                <w:rFonts w:ascii="Times New Roman" w:eastAsia="Times New Roman" w:hAnsi="Times New Roman" w:cs="Times New Roman"/>
                <w:sz w:val="24"/>
                <w:szCs w:val="24"/>
              </w:rPr>
            </w:pPr>
          </w:p>
        </w:tc>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ЛР01,ЛР02,ЛР03,</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МР01,МР02,МР03,МР04,</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ОК05,ОК06,ОК07,ОК08,</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ОК09,ОК10,ОК11,</w:t>
            </w:r>
          </w:p>
          <w:p w:rsidR="00D96A6E" w:rsidRDefault="00D96A6E">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ПРб01,ПРб04</w:t>
            </w:r>
          </w:p>
        </w:tc>
      </w:tr>
      <w:tr w:rsidR="00D96A6E" w:rsidTr="00BC5646">
        <w:trPr>
          <w:cantSplit/>
          <w:trHeight w:val="20"/>
        </w:trPr>
        <w:tc>
          <w:tcPr>
            <w:tcW w:w="3390" w:type="pct"/>
            <w:gridSpan w:val="3"/>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tLeast"/>
              <w:jc w:val="both"/>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Раздел 7</w:t>
            </w:r>
            <w:r w:rsidR="00CA125C">
              <w:rPr>
                <w:rFonts w:ascii="Times New Roman" w:eastAsia="Times New Roman" w:hAnsi="Times New Roman" w:cs="Times New Roman"/>
                <w:b/>
                <w:i/>
                <w:iCs/>
                <w:sz w:val="24"/>
                <w:szCs w:val="24"/>
              </w:rPr>
              <w:t xml:space="preserve"> </w:t>
            </w:r>
            <w:r>
              <w:rPr>
                <w:rFonts w:ascii="Times New Roman" w:eastAsia="Arial" w:hAnsi="Times New Roman" w:cs="Times New Roman"/>
                <w:b/>
                <w:sz w:val="24"/>
                <w:szCs w:val="24"/>
              </w:rPr>
              <w:t>Государство и экономика</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rPr>
                <w:rFonts w:ascii="Times New Roman" w:eastAsia="Times New Roman" w:hAnsi="Times New Roman" w:cs="Times New Roman"/>
                <w:sz w:val="24"/>
                <w:szCs w:val="24"/>
              </w:rPr>
            </w:pPr>
          </w:p>
        </w:tc>
      </w:tr>
      <w:tr w:rsidR="00D96A6E" w:rsidTr="006A1C53">
        <w:trPr>
          <w:cantSplit/>
          <w:trHeight w:val="10763"/>
        </w:trPr>
        <w:tc>
          <w:tcPr>
            <w:tcW w:w="669"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rPr>
                <w:rFonts w:ascii="Times New Roman" w:eastAsia="Times New Roman" w:hAnsi="Times New Roman" w:cs="Times New Roman"/>
                <w:b/>
                <w:bCs/>
                <w:sz w:val="24"/>
                <w:szCs w:val="24"/>
              </w:rPr>
            </w:pPr>
          </w:p>
        </w:tc>
        <w:tc>
          <w:tcPr>
            <w:tcW w:w="2721" w:type="pct"/>
            <w:tcBorders>
              <w:top w:val="single" w:sz="4" w:space="0" w:color="auto"/>
              <w:left w:val="single" w:sz="4" w:space="0" w:color="auto"/>
              <w:bottom w:val="single" w:sz="4" w:space="0" w:color="auto"/>
              <w:right w:val="single" w:sz="4" w:space="0" w:color="auto"/>
            </w:tcBorders>
            <w:hideMark/>
          </w:tcPr>
          <w:p w:rsidR="00D96A6E" w:rsidRDefault="00D96A6E">
            <w:pPr>
              <w:widowControl w:val="0"/>
              <w:spacing w:after="0" w:line="240" w:lineRule="auto"/>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1.</w:t>
            </w:r>
            <w:r>
              <w:rPr>
                <w:rFonts w:ascii="Times New Roman" w:eastAsia="Arial" w:hAnsi="Times New Roman" w:cs="Times New Roman"/>
                <w:b/>
                <w:i/>
                <w:sz w:val="24"/>
                <w:szCs w:val="24"/>
              </w:rPr>
              <w:t>Роль государства в развитии экономики</w:t>
            </w:r>
          </w:p>
          <w:p w:rsidR="00D96A6E" w:rsidRDefault="00D96A6E">
            <w:pPr>
              <w:widowControl w:val="0"/>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Государство как рыночный субъект. Экономические функции государства. Принципы и цели государственного регулирования. Правовое регулирование экономики. Финансовое регулирование. Социальное регулирование. Общественные блага и спрос на них.</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2.</w:t>
            </w:r>
            <w:r>
              <w:rPr>
                <w:rFonts w:ascii="Times New Roman" w:eastAsia="Arial" w:hAnsi="Times New Roman" w:cs="Times New Roman"/>
                <w:b/>
                <w:i/>
                <w:sz w:val="24"/>
                <w:szCs w:val="24"/>
              </w:rPr>
              <w:t>Налоги и налогообложение</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Система налогообложения. Принципы и методы построения налоговой системы. Понятие налогов. Виды налогов. Элементы налога и способы его взимания. Система и функции налоговых органов.</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3.</w:t>
            </w:r>
            <w:r>
              <w:rPr>
                <w:rFonts w:ascii="Times New Roman" w:eastAsia="Arial" w:hAnsi="Times New Roman" w:cs="Times New Roman"/>
                <w:b/>
                <w:i/>
                <w:sz w:val="24"/>
                <w:szCs w:val="24"/>
              </w:rPr>
              <w:t>Государственный бюджет.</w:t>
            </w:r>
            <w:r>
              <w:rPr>
                <w:rFonts w:ascii="Times New Roman" w:eastAsia="Arial" w:hAnsi="Times New Roman" w:cs="Times New Roman"/>
                <w:sz w:val="24"/>
                <w:szCs w:val="24"/>
              </w:rPr>
              <w:t xml:space="preserve"> Дефицит и профицит бюджета. Понятие государственного бюджета. Основные статьи доходов государственного бюджета. Структура бюджетных расходов. Дефицит и профицит государственного бюджета. Роль государства в кругообороте доходов и расходов. Государственный долг и его структура.</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4.</w:t>
            </w:r>
            <w:r>
              <w:rPr>
                <w:rFonts w:ascii="Times New Roman" w:eastAsia="Arial" w:hAnsi="Times New Roman" w:cs="Times New Roman"/>
                <w:b/>
                <w:i/>
                <w:sz w:val="24"/>
                <w:szCs w:val="24"/>
              </w:rPr>
              <w:t>Показатели экономического роста</w:t>
            </w:r>
            <w:r>
              <w:rPr>
                <w:rFonts w:ascii="Times New Roman" w:eastAsia="Arial" w:hAnsi="Times New Roman" w:cs="Times New Roman"/>
                <w:sz w:val="24"/>
                <w:szCs w:val="24"/>
              </w:rPr>
              <w:t>. Экономические циклы. Понятие валового внутреннего продукта (ВВП). Цели национального производства и состав ВВП. Методы расчета ВВП. Метод потока расходов. Метод потока доходов. Метод добавленной стоимости. Неравенство доходов и его измерение. Номинальный и реальный ВВП. Экономический цикл. Основные факторы экономического роста.</w:t>
            </w:r>
          </w:p>
          <w:p w:rsidR="00D96A6E" w:rsidRDefault="00D96A6E">
            <w:pPr>
              <w:widowControl w:val="0"/>
              <w:spacing w:after="0" w:line="240" w:lineRule="auto"/>
              <w:ind w:firstLine="284"/>
              <w:jc w:val="both"/>
              <w:rPr>
                <w:rFonts w:ascii="Times New Roman" w:eastAsia="Arial" w:hAnsi="Times New Roman" w:cs="Times New Roman"/>
                <w:b/>
                <w:i/>
                <w:sz w:val="24"/>
                <w:szCs w:val="24"/>
              </w:rPr>
            </w:pPr>
            <w:r>
              <w:rPr>
                <w:rFonts w:ascii="Times New Roman" w:eastAsia="Times New Roman" w:hAnsi="Times New Roman" w:cs="Times New Roman"/>
                <w:b/>
                <w:i/>
                <w:iCs/>
                <w:sz w:val="24"/>
                <w:szCs w:val="24"/>
              </w:rPr>
              <w:t>Лекционное занятие 5.</w:t>
            </w:r>
            <w:r>
              <w:rPr>
                <w:rFonts w:ascii="Times New Roman" w:eastAsia="Arial" w:hAnsi="Times New Roman" w:cs="Times New Roman"/>
                <w:b/>
                <w:i/>
                <w:sz w:val="24"/>
                <w:szCs w:val="24"/>
              </w:rPr>
              <w:t>Основы денежно-кредитной политики государства</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Понятие денежно-кредитной политики. Цели и задачи денежно-кредитной политики. Инструменты денежно-кредитной политики. Операции на открытом рынке. Политика изменения учетной ставки. Нормы обязательных резервов. Политика «дорогих» и «дешевых» денег. Эффективность и границы денежно-кредитного регулирования.</w:t>
            </w:r>
          </w:p>
          <w:p w:rsidR="00D96A6E" w:rsidRDefault="00D96A6E">
            <w:pPr>
              <w:widowControl w:val="0"/>
              <w:spacing w:after="0" w:line="240" w:lineRule="auto"/>
              <w:ind w:firstLine="284"/>
              <w:jc w:val="both"/>
              <w:rPr>
                <w:rFonts w:ascii="Times New Roman" w:eastAsia="Arial" w:hAnsi="Times New Roman" w:cs="Times New Roman"/>
                <w:b/>
                <w:sz w:val="24"/>
                <w:szCs w:val="24"/>
              </w:rPr>
            </w:pPr>
            <w:r>
              <w:rPr>
                <w:rFonts w:ascii="Times New Roman" w:eastAsia="Arial" w:hAnsi="Times New Roman" w:cs="Times New Roman"/>
                <w:b/>
                <w:sz w:val="24"/>
                <w:szCs w:val="24"/>
              </w:rPr>
              <w:t>Практические занятия</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Как сочетаются механизм свободной конкуренции и система государственного регулирования экономики.</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Перечислить и раскрыть методы государственного регулирования рыночной экономики.</w:t>
            </w:r>
          </w:p>
          <w:p w:rsidR="00D96A6E" w:rsidRDefault="00D96A6E">
            <w:pPr>
              <w:widowControl w:val="0"/>
              <w:spacing w:after="0" w:line="240" w:lineRule="auto"/>
              <w:ind w:firstLine="284"/>
              <w:jc w:val="both"/>
              <w:rPr>
                <w:rFonts w:ascii="Times New Roman" w:eastAsia="Arial" w:hAnsi="Times New Roman" w:cs="Times New Roman"/>
                <w:sz w:val="24"/>
                <w:szCs w:val="24"/>
                <w:lang w:eastAsia="en-US"/>
              </w:rPr>
            </w:pPr>
            <w:r>
              <w:rPr>
                <w:rFonts w:ascii="Times New Roman" w:eastAsia="Arial" w:hAnsi="Times New Roman" w:cs="Times New Roman"/>
                <w:sz w:val="24"/>
                <w:szCs w:val="24"/>
              </w:rPr>
              <w:t xml:space="preserve">Как возникло налогообложение, всегда ли оно существовало? Раскрыть понятия: «штрафы», «санкции», «возмещение ущерба». Отличительные черты развития налоговой системы в России. Принципы налогообложения и способы взимания </w:t>
            </w:r>
            <w:proofErr w:type="spellStart"/>
            <w:proofErr w:type="gramStart"/>
            <w:r>
              <w:rPr>
                <w:rFonts w:ascii="Times New Roman" w:eastAsia="Arial" w:hAnsi="Times New Roman" w:cs="Times New Roman"/>
                <w:sz w:val="24"/>
                <w:szCs w:val="24"/>
              </w:rPr>
              <w:t>налогов.Дать</w:t>
            </w:r>
            <w:proofErr w:type="spellEnd"/>
            <w:proofErr w:type="gramEnd"/>
            <w:r>
              <w:rPr>
                <w:rFonts w:ascii="Times New Roman" w:eastAsia="Arial" w:hAnsi="Times New Roman" w:cs="Times New Roman"/>
                <w:sz w:val="24"/>
                <w:szCs w:val="24"/>
              </w:rPr>
              <w:t xml:space="preserve"> анализ Федерального закона «О государственном бюджете РФ» на текущий год. Обратить внимание на статьи, выделенные на социальные расходы.</w:t>
            </w:r>
          </w:p>
        </w:tc>
        <w:tc>
          <w:tcPr>
            <w:tcW w:w="379"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pacing w:after="0" w:line="240" w:lineRule="auto"/>
              <w:jc w:val="center"/>
              <w:rPr>
                <w:rFonts w:ascii="Times New Roman" w:eastAsia="Times New Roman" w:hAnsi="Times New Roman" w:cs="Times New Roman"/>
                <w:sz w:val="24"/>
                <w:szCs w:val="24"/>
              </w:rPr>
            </w:pPr>
          </w:p>
        </w:tc>
        <w:tc>
          <w:tcPr>
            <w:tcW w:w="1231"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ЛР03,</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МР01,МР02,МР03,МР04,</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ОК05,ОК06,ОК07,ОК08,</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ОК09,ОК10,ОК11,</w:t>
            </w:r>
          </w:p>
          <w:p w:rsidR="00D96A6E" w:rsidRDefault="00D96A6E">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ПРб01,ПРб04</w:t>
            </w:r>
          </w:p>
        </w:tc>
      </w:tr>
      <w:tr w:rsidR="00D96A6E" w:rsidTr="00BC5646">
        <w:trPr>
          <w:cantSplit/>
          <w:trHeight w:val="20"/>
        </w:trPr>
        <w:tc>
          <w:tcPr>
            <w:tcW w:w="3390" w:type="pct"/>
            <w:gridSpan w:val="3"/>
            <w:tcBorders>
              <w:top w:val="single" w:sz="4" w:space="0" w:color="auto"/>
              <w:left w:val="single" w:sz="4" w:space="0" w:color="auto"/>
              <w:bottom w:val="single" w:sz="4" w:space="0" w:color="auto"/>
              <w:right w:val="single" w:sz="4" w:space="0" w:color="auto"/>
            </w:tcBorders>
            <w:hideMark/>
          </w:tcPr>
          <w:p w:rsidR="00D96A6E" w:rsidRDefault="00D96A6E">
            <w:pPr>
              <w:widowControl w:val="0"/>
              <w:spacing w:after="0" w:line="240" w:lineRule="auto"/>
              <w:ind w:firstLine="284"/>
              <w:rPr>
                <w:rFonts w:ascii="Times New Roman" w:eastAsia="Arial" w:hAnsi="Times New Roman" w:cs="Times New Roman"/>
                <w:b/>
                <w:sz w:val="24"/>
                <w:szCs w:val="24"/>
                <w:lang w:eastAsia="en-US"/>
              </w:rPr>
            </w:pPr>
            <w:r>
              <w:rPr>
                <w:rFonts w:ascii="Times New Roman" w:eastAsia="Arial" w:hAnsi="Times New Roman" w:cs="Times New Roman"/>
                <w:b/>
                <w:sz w:val="24"/>
                <w:szCs w:val="24"/>
              </w:rPr>
              <w:lastRenderedPageBreak/>
              <w:t>Раздел 8 Международная экономика</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231" w:type="pct"/>
            <w:gridSpan w:val="2"/>
            <w:tcBorders>
              <w:top w:val="single" w:sz="4" w:space="0" w:color="auto"/>
              <w:left w:val="single" w:sz="4" w:space="0" w:color="auto"/>
              <w:bottom w:val="single" w:sz="4" w:space="0" w:color="auto"/>
              <w:right w:val="single" w:sz="4" w:space="0" w:color="auto"/>
            </w:tcBorders>
          </w:tcPr>
          <w:p w:rsidR="00D96A6E" w:rsidRDefault="00D96A6E">
            <w:pPr>
              <w:suppressAutoHyphens/>
              <w:spacing w:after="0" w:line="240" w:lineRule="auto"/>
              <w:rPr>
                <w:rFonts w:ascii="Times New Roman" w:eastAsia="Times New Roman" w:hAnsi="Times New Roman" w:cs="Times New Roman"/>
                <w:sz w:val="24"/>
                <w:szCs w:val="24"/>
              </w:rPr>
            </w:pPr>
          </w:p>
        </w:tc>
      </w:tr>
      <w:tr w:rsidR="00D96A6E" w:rsidTr="00BC5646">
        <w:trPr>
          <w:cantSplit/>
          <w:trHeight w:val="20"/>
        </w:trPr>
        <w:tc>
          <w:tcPr>
            <w:tcW w:w="3390" w:type="pct"/>
            <w:gridSpan w:val="3"/>
            <w:tcBorders>
              <w:top w:val="single" w:sz="4" w:space="0" w:color="auto"/>
              <w:left w:val="single" w:sz="4" w:space="0" w:color="auto"/>
              <w:bottom w:val="single" w:sz="4" w:space="0" w:color="auto"/>
              <w:right w:val="single" w:sz="4" w:space="0" w:color="auto"/>
            </w:tcBorders>
            <w:hideMark/>
          </w:tcPr>
          <w:p w:rsidR="00D96A6E" w:rsidRDefault="00D96A6E">
            <w:pPr>
              <w:widowControl w:val="0"/>
              <w:spacing w:after="0" w:line="240" w:lineRule="auto"/>
              <w:ind w:firstLine="284"/>
              <w:jc w:val="center"/>
              <w:rPr>
                <w:rFonts w:ascii="Times New Roman" w:eastAsia="Arial" w:hAnsi="Times New Roman" w:cs="Times New Roman"/>
                <w:b/>
                <w:sz w:val="24"/>
                <w:szCs w:val="24"/>
                <w:lang w:eastAsia="en-US"/>
              </w:rPr>
            </w:pPr>
            <w:r>
              <w:rPr>
                <w:rFonts w:ascii="Times New Roman" w:eastAsia="Times New Roman" w:hAnsi="Times New Roman" w:cs="Times New Roman"/>
                <w:b/>
                <w:bCs/>
                <w:iCs/>
                <w:sz w:val="24"/>
                <w:szCs w:val="24"/>
              </w:rPr>
              <w:t>Профессионально ориентированное содержание</w:t>
            </w:r>
          </w:p>
        </w:tc>
        <w:tc>
          <w:tcPr>
            <w:tcW w:w="379"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pacing w:after="0" w:line="240" w:lineRule="auto"/>
              <w:jc w:val="center"/>
              <w:rPr>
                <w:rFonts w:ascii="Times New Roman" w:eastAsia="Times New Roman" w:hAnsi="Times New Roman" w:cs="Times New Roman"/>
                <w:sz w:val="24"/>
                <w:szCs w:val="24"/>
              </w:rPr>
            </w:pPr>
          </w:p>
        </w:tc>
        <w:tc>
          <w:tcPr>
            <w:tcW w:w="1231" w:type="pct"/>
            <w:gridSpan w:val="2"/>
            <w:tcBorders>
              <w:top w:val="single" w:sz="4" w:space="0" w:color="auto"/>
              <w:left w:val="single" w:sz="4" w:space="0" w:color="auto"/>
              <w:bottom w:val="single" w:sz="4" w:space="0" w:color="auto"/>
              <w:right w:val="single" w:sz="4" w:space="0" w:color="auto"/>
            </w:tcBorders>
          </w:tcPr>
          <w:p w:rsidR="00D96A6E" w:rsidRDefault="00D96A6E">
            <w:pPr>
              <w:suppressAutoHyphens/>
              <w:spacing w:after="0" w:line="240" w:lineRule="auto"/>
              <w:rPr>
                <w:rFonts w:ascii="Times New Roman" w:eastAsia="Times New Roman" w:hAnsi="Times New Roman" w:cs="Times New Roman"/>
                <w:sz w:val="24"/>
                <w:szCs w:val="24"/>
              </w:rPr>
            </w:pPr>
          </w:p>
        </w:tc>
      </w:tr>
      <w:tr w:rsidR="00D96A6E" w:rsidTr="006A1C53">
        <w:trPr>
          <w:cantSplit/>
          <w:trHeight w:val="9035"/>
        </w:trPr>
        <w:tc>
          <w:tcPr>
            <w:tcW w:w="669" w:type="pct"/>
            <w:gridSpan w:val="2"/>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rPr>
                <w:rFonts w:ascii="Times New Roman" w:eastAsia="Times New Roman" w:hAnsi="Times New Roman" w:cs="Times New Roman"/>
                <w:b/>
                <w:bCs/>
                <w:sz w:val="24"/>
                <w:szCs w:val="24"/>
              </w:rPr>
            </w:pPr>
          </w:p>
        </w:tc>
        <w:tc>
          <w:tcPr>
            <w:tcW w:w="2721" w:type="pct"/>
            <w:tcBorders>
              <w:top w:val="single" w:sz="4" w:space="0" w:color="auto"/>
              <w:left w:val="single" w:sz="4" w:space="0" w:color="auto"/>
              <w:bottom w:val="single" w:sz="4" w:space="0" w:color="auto"/>
              <w:right w:val="single" w:sz="4" w:space="0" w:color="auto"/>
            </w:tcBorders>
            <w:hideMark/>
          </w:tcPr>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1.</w:t>
            </w:r>
            <w:r>
              <w:rPr>
                <w:rFonts w:ascii="Times New Roman" w:eastAsia="Arial" w:hAnsi="Times New Roman" w:cs="Times New Roman"/>
                <w:sz w:val="24"/>
                <w:szCs w:val="24"/>
              </w:rPr>
              <w:t>Международная торговля — индикатор интеграции национальных экономик. Международная торговля и мировой рынок. Международное разделение труда. Элементы теории сравнительных преимуществ. Международная торговая политика. Протекционизм в международной торговой политике. Причины ограничений в международной торговле. Фритредерство. Таможенная пошлина. Государственная политика в области международной торговли.</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2.</w:t>
            </w:r>
            <w:r>
              <w:rPr>
                <w:rFonts w:ascii="Times New Roman" w:eastAsia="Arial" w:hAnsi="Times New Roman" w:cs="Times New Roman"/>
                <w:sz w:val="24"/>
                <w:szCs w:val="24"/>
              </w:rPr>
              <w:t>Валюта. Обменные курсы валют</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Понятие валюты. Валютный курс и его характеристики. Спот-курс. Форвардный курс. Конвертируемость валюты. Динамика валютного курса. Факторы, определяющие валютные курсы: объем денежной массы, объем валового внутреннего продукта, паритет покупательной способности, колебания циклического характера, различия в процентных ставках и переливы капитала, ожидания относительно будущей динамики валютного курса.</w:t>
            </w:r>
          </w:p>
          <w:p w:rsidR="00D96A6E" w:rsidRDefault="00D96A6E">
            <w:pPr>
              <w:widowControl w:val="0"/>
              <w:spacing w:after="0" w:line="240" w:lineRule="auto"/>
              <w:ind w:firstLine="284"/>
              <w:jc w:val="both"/>
              <w:rPr>
                <w:rFonts w:ascii="Times New Roman" w:eastAsia="Arial" w:hAnsi="Times New Roman" w:cs="Times New Roman"/>
                <w:b/>
                <w:i/>
                <w:sz w:val="24"/>
                <w:szCs w:val="24"/>
              </w:rPr>
            </w:pPr>
            <w:r>
              <w:rPr>
                <w:rFonts w:ascii="Times New Roman" w:eastAsia="Times New Roman" w:hAnsi="Times New Roman" w:cs="Times New Roman"/>
                <w:b/>
                <w:i/>
                <w:iCs/>
                <w:sz w:val="24"/>
                <w:szCs w:val="24"/>
              </w:rPr>
              <w:t>Лекционное занятие 3.</w:t>
            </w:r>
            <w:r>
              <w:rPr>
                <w:rFonts w:ascii="Times New Roman" w:eastAsia="Arial" w:hAnsi="Times New Roman" w:cs="Times New Roman"/>
                <w:b/>
                <w:i/>
                <w:sz w:val="24"/>
                <w:szCs w:val="24"/>
              </w:rPr>
              <w:t>Глобализация мировой экономики</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Глобальные экономические проблемы.</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Times New Roman" w:hAnsi="Times New Roman" w:cs="Times New Roman"/>
                <w:b/>
                <w:i/>
                <w:iCs/>
                <w:sz w:val="24"/>
                <w:szCs w:val="24"/>
              </w:rPr>
              <w:t>Лекционное занятие 4.</w:t>
            </w:r>
            <w:r>
              <w:rPr>
                <w:rFonts w:ascii="Times New Roman" w:eastAsia="Arial" w:hAnsi="Times New Roman" w:cs="Times New Roman"/>
                <w:b/>
                <w:i/>
                <w:sz w:val="24"/>
                <w:szCs w:val="24"/>
              </w:rPr>
              <w:t>Особенности современной экономики России</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Экономические реформы в России. Экономический рост. Инвестиционный климат в</w:t>
            </w:r>
            <w:r>
              <w:rPr>
                <w:rFonts w:ascii="Times New Roman" w:eastAsia="Arial" w:hAnsi="Times New Roman" w:cs="Times New Roman"/>
                <w:sz w:val="24"/>
                <w:szCs w:val="24"/>
              </w:rPr>
              <w:tab/>
              <w:t>современной России. Россия и мировая экономика.</w:t>
            </w:r>
          </w:p>
          <w:p w:rsidR="00D96A6E" w:rsidRDefault="00D96A6E">
            <w:pPr>
              <w:widowControl w:val="0"/>
              <w:spacing w:after="0" w:line="240" w:lineRule="auto"/>
              <w:ind w:firstLine="284"/>
              <w:jc w:val="both"/>
              <w:rPr>
                <w:rFonts w:ascii="Times New Roman" w:eastAsia="Arial" w:hAnsi="Times New Roman" w:cs="Times New Roman"/>
                <w:b/>
                <w:sz w:val="24"/>
                <w:szCs w:val="24"/>
              </w:rPr>
            </w:pPr>
            <w:r>
              <w:rPr>
                <w:rFonts w:ascii="Times New Roman" w:eastAsia="Arial" w:hAnsi="Times New Roman" w:cs="Times New Roman"/>
                <w:b/>
                <w:sz w:val="24"/>
                <w:szCs w:val="24"/>
              </w:rPr>
              <w:t>Практические занятия</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Структурные сдвиги в мировой экономике и их влияние на процессы в национальных экономиках.</w:t>
            </w:r>
            <w:r w:rsidR="00AC1D8F">
              <w:rPr>
                <w:rFonts w:ascii="Times New Roman" w:eastAsia="Arial" w:hAnsi="Times New Roman" w:cs="Times New Roman"/>
                <w:sz w:val="24"/>
                <w:szCs w:val="24"/>
              </w:rPr>
              <w:t xml:space="preserve"> </w:t>
            </w:r>
            <w:r>
              <w:rPr>
                <w:rFonts w:ascii="Times New Roman" w:eastAsia="Arial" w:hAnsi="Times New Roman" w:cs="Times New Roman"/>
                <w:sz w:val="24"/>
                <w:szCs w:val="24"/>
              </w:rPr>
              <w:t xml:space="preserve">Особенности международной </w:t>
            </w:r>
            <w:proofErr w:type="spellStart"/>
            <w:proofErr w:type="gramStart"/>
            <w:r>
              <w:rPr>
                <w:rFonts w:ascii="Times New Roman" w:eastAsia="Arial" w:hAnsi="Times New Roman" w:cs="Times New Roman"/>
                <w:sz w:val="24"/>
                <w:szCs w:val="24"/>
              </w:rPr>
              <w:t>торговли.Сформулируйте</w:t>
            </w:r>
            <w:proofErr w:type="spellEnd"/>
            <w:proofErr w:type="gramEnd"/>
            <w:r>
              <w:rPr>
                <w:rFonts w:ascii="Times New Roman" w:eastAsia="Arial" w:hAnsi="Times New Roman" w:cs="Times New Roman"/>
                <w:sz w:val="24"/>
                <w:szCs w:val="24"/>
              </w:rPr>
              <w:t xml:space="preserve"> теорию сравнительных издержек.</w:t>
            </w:r>
            <w:r w:rsidR="00AC1D8F">
              <w:rPr>
                <w:rFonts w:ascii="Times New Roman" w:eastAsia="Arial" w:hAnsi="Times New Roman" w:cs="Times New Roman"/>
                <w:sz w:val="24"/>
                <w:szCs w:val="24"/>
              </w:rPr>
              <w:t xml:space="preserve"> </w:t>
            </w:r>
            <w:r>
              <w:rPr>
                <w:rFonts w:ascii="Times New Roman" w:eastAsia="Arial" w:hAnsi="Times New Roman" w:cs="Times New Roman"/>
                <w:sz w:val="24"/>
                <w:szCs w:val="24"/>
              </w:rPr>
              <w:t>Принципы валютного регулирования и валютного контроля в Российской Федерации. Порядок регулирования валютных курсов.</w:t>
            </w:r>
          </w:p>
          <w:p w:rsidR="00D96A6E" w:rsidRDefault="00D96A6E">
            <w:pPr>
              <w:widowControl w:val="0"/>
              <w:spacing w:after="0" w:line="240" w:lineRule="auto"/>
              <w:ind w:firstLine="284"/>
              <w:jc w:val="both"/>
              <w:rPr>
                <w:rFonts w:ascii="Times New Roman" w:eastAsia="Arial" w:hAnsi="Times New Roman" w:cs="Times New Roman"/>
                <w:b/>
                <w:sz w:val="24"/>
                <w:szCs w:val="24"/>
              </w:rPr>
            </w:pPr>
            <w:r>
              <w:rPr>
                <w:rFonts w:ascii="Times New Roman" w:eastAsia="Arial" w:hAnsi="Times New Roman" w:cs="Times New Roman"/>
                <w:b/>
                <w:sz w:val="24"/>
                <w:szCs w:val="24"/>
              </w:rPr>
              <w:t>Практическая работа Порядок регулирования работ международных валютных бирж.</w:t>
            </w:r>
          </w:p>
          <w:p w:rsidR="00D96A6E" w:rsidRDefault="00D96A6E">
            <w:pPr>
              <w:widowControl w:val="0"/>
              <w:spacing w:after="0" w:line="240" w:lineRule="auto"/>
              <w:ind w:firstLine="284"/>
              <w:jc w:val="both"/>
              <w:rPr>
                <w:rFonts w:ascii="Times New Roman" w:eastAsia="Arial" w:hAnsi="Times New Roman" w:cs="Times New Roman"/>
                <w:sz w:val="24"/>
                <w:szCs w:val="24"/>
              </w:rPr>
            </w:pPr>
            <w:r>
              <w:rPr>
                <w:rFonts w:ascii="Times New Roman" w:eastAsia="Arial" w:hAnsi="Times New Roman" w:cs="Times New Roman"/>
                <w:sz w:val="24"/>
                <w:szCs w:val="24"/>
              </w:rPr>
              <w:t>Как учитываются интересы экспортеров и импортеров при определении валютного курса?</w:t>
            </w:r>
          </w:p>
          <w:p w:rsidR="00D96A6E" w:rsidRDefault="00D96A6E">
            <w:pPr>
              <w:spacing w:after="160" w:line="256" w:lineRule="auto"/>
              <w:jc w:val="both"/>
              <w:rPr>
                <w:rFonts w:ascii="Times New Roman" w:eastAsia="Arial" w:hAnsi="Times New Roman" w:cs="Times New Roman"/>
                <w:sz w:val="24"/>
                <w:szCs w:val="24"/>
                <w:lang w:eastAsia="en-US"/>
              </w:rPr>
            </w:pPr>
            <w:r>
              <w:rPr>
                <w:rFonts w:ascii="Times New Roman" w:eastAsia="Arial" w:hAnsi="Times New Roman" w:cs="Times New Roman"/>
                <w:sz w:val="24"/>
                <w:szCs w:val="24"/>
              </w:rPr>
              <w:t>Какими факторами характеризуются производственные различия национальных экономик?</w:t>
            </w:r>
          </w:p>
        </w:tc>
        <w:tc>
          <w:tcPr>
            <w:tcW w:w="379"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pacing w:after="0" w:line="240" w:lineRule="auto"/>
              <w:jc w:val="center"/>
              <w:rPr>
                <w:rFonts w:ascii="Times New Roman" w:eastAsia="Times New Roman" w:hAnsi="Times New Roman" w:cs="Times New Roman"/>
                <w:sz w:val="24"/>
                <w:szCs w:val="24"/>
              </w:rPr>
            </w:pPr>
          </w:p>
        </w:tc>
        <w:tc>
          <w:tcPr>
            <w:tcW w:w="1231" w:type="pct"/>
            <w:gridSpan w:val="2"/>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ЛР01,ЛР02,</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МР01,МР02,МР03,МР04,</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ОК01,ОК02,ОК03,ОК04,</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ОК09,ОК10,ОК11,</w:t>
            </w:r>
          </w:p>
          <w:p w:rsidR="00D96A6E" w:rsidRDefault="00D96A6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ПРб01,ПРб02,ПРб03,</w:t>
            </w:r>
          </w:p>
          <w:p w:rsidR="00D96A6E" w:rsidRDefault="00D96A6E">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ПРб04,ПРб05,ПРб06</w:t>
            </w:r>
          </w:p>
        </w:tc>
      </w:tr>
      <w:tr w:rsidR="00D96A6E" w:rsidTr="00BC5646">
        <w:trPr>
          <w:cantSplit/>
          <w:trHeight w:val="20"/>
        </w:trPr>
        <w:tc>
          <w:tcPr>
            <w:tcW w:w="3392" w:type="pct"/>
            <w:gridSpan w:val="4"/>
            <w:tcBorders>
              <w:top w:val="single" w:sz="4" w:space="0" w:color="auto"/>
              <w:left w:val="single" w:sz="4" w:space="0" w:color="auto"/>
              <w:bottom w:val="single" w:sz="4" w:space="0" w:color="auto"/>
              <w:right w:val="single" w:sz="4" w:space="0" w:color="auto"/>
            </w:tcBorders>
            <w:hideMark/>
          </w:tcPr>
          <w:p w:rsidR="00D96A6E" w:rsidRDefault="00D96A6E">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Промежуточная аттестация (экзамен)</w:t>
            </w:r>
          </w:p>
        </w:tc>
        <w:tc>
          <w:tcPr>
            <w:tcW w:w="380" w:type="pct"/>
            <w:gridSpan w:val="2"/>
            <w:tcBorders>
              <w:top w:val="single" w:sz="4" w:space="0" w:color="auto"/>
              <w:left w:val="single" w:sz="4" w:space="0" w:color="auto"/>
              <w:bottom w:val="single" w:sz="4" w:space="0" w:color="auto"/>
              <w:right w:val="single" w:sz="4" w:space="0" w:color="auto"/>
            </w:tcBorders>
            <w:vAlign w:val="center"/>
          </w:tcPr>
          <w:p w:rsidR="00D96A6E" w:rsidRDefault="00D96A6E">
            <w:pPr>
              <w:spacing w:after="0" w:line="240" w:lineRule="auto"/>
              <w:jc w:val="center"/>
              <w:rPr>
                <w:rFonts w:ascii="Times New Roman" w:eastAsia="Times New Roman" w:hAnsi="Times New Roman" w:cs="Times New Roman"/>
                <w:b/>
                <w:iCs/>
                <w:sz w:val="24"/>
                <w:szCs w:val="24"/>
              </w:rPr>
            </w:pPr>
          </w:p>
        </w:tc>
        <w:tc>
          <w:tcPr>
            <w:tcW w:w="1228" w:type="pct"/>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ind w:firstLine="709"/>
              <w:rPr>
                <w:rFonts w:ascii="Times New Roman" w:eastAsia="Times New Roman" w:hAnsi="Times New Roman" w:cs="Times New Roman"/>
                <w:b/>
                <w:i/>
                <w:sz w:val="24"/>
                <w:szCs w:val="24"/>
              </w:rPr>
            </w:pPr>
          </w:p>
        </w:tc>
      </w:tr>
      <w:tr w:rsidR="00D96A6E" w:rsidTr="00BC5646">
        <w:trPr>
          <w:cantSplit/>
          <w:trHeight w:val="20"/>
        </w:trPr>
        <w:tc>
          <w:tcPr>
            <w:tcW w:w="3392" w:type="pct"/>
            <w:gridSpan w:val="4"/>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112</w:t>
            </w:r>
          </w:p>
        </w:tc>
        <w:tc>
          <w:tcPr>
            <w:tcW w:w="1228" w:type="pct"/>
            <w:tcBorders>
              <w:top w:val="single" w:sz="4" w:space="0" w:color="auto"/>
              <w:left w:val="single" w:sz="4" w:space="0" w:color="auto"/>
              <w:bottom w:val="single" w:sz="4" w:space="0" w:color="auto"/>
              <w:right w:val="single" w:sz="4" w:space="0" w:color="auto"/>
            </w:tcBorders>
          </w:tcPr>
          <w:p w:rsidR="00D96A6E" w:rsidRDefault="00D96A6E">
            <w:pPr>
              <w:spacing w:after="0" w:line="240" w:lineRule="auto"/>
              <w:ind w:firstLine="709"/>
              <w:rPr>
                <w:rFonts w:ascii="Times New Roman" w:eastAsia="Times New Roman" w:hAnsi="Times New Roman" w:cs="Times New Roman"/>
                <w:b/>
                <w:bCs/>
                <w:i/>
                <w:sz w:val="24"/>
                <w:szCs w:val="24"/>
              </w:rPr>
            </w:pPr>
          </w:p>
        </w:tc>
      </w:tr>
    </w:tbl>
    <w:p w:rsidR="00D96A6E" w:rsidRDefault="00D96A6E" w:rsidP="00D96A6E">
      <w:pPr>
        <w:spacing w:after="0" w:line="240" w:lineRule="auto"/>
        <w:ind w:firstLine="709"/>
        <w:rPr>
          <w:rFonts w:ascii="Times New Roman" w:eastAsia="Times New Roman" w:hAnsi="Times New Roman" w:cs="Times New Roman"/>
          <w:i/>
          <w:sz w:val="24"/>
          <w:szCs w:val="24"/>
        </w:rPr>
      </w:pPr>
    </w:p>
    <w:p w:rsidR="00D96A6E" w:rsidRDefault="00D96A6E" w:rsidP="00D96A6E">
      <w:pPr>
        <w:spacing w:after="0" w:line="240" w:lineRule="auto"/>
        <w:rPr>
          <w:rFonts w:ascii="Times New Roman" w:eastAsia="Times New Roman" w:hAnsi="Times New Roman" w:cs="Times New Roman"/>
          <w:i/>
          <w:sz w:val="24"/>
          <w:szCs w:val="24"/>
        </w:rPr>
        <w:sectPr w:rsidR="00D96A6E" w:rsidSect="006A1C53">
          <w:pgSz w:w="16840" w:h="11907" w:orient="landscape"/>
          <w:pgMar w:top="709" w:right="1134" w:bottom="284" w:left="1134" w:header="709" w:footer="709" w:gutter="0"/>
          <w:cols w:space="720"/>
        </w:sectPr>
      </w:pPr>
    </w:p>
    <w:p w:rsidR="00D96A6E" w:rsidRDefault="00D96A6E" w:rsidP="00D96A6E">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3. УСЛОВИЯ РЕАЛИЗАЦИИ ПРОГРАММЫ УЧЕБНОЙ ДИСЦИПЛИНЫОДП 12  «Экономика».</w:t>
      </w:r>
    </w:p>
    <w:p w:rsidR="00D96A6E" w:rsidRDefault="00D96A6E" w:rsidP="00D96A6E">
      <w:pPr>
        <w:spacing w:after="0" w:line="240" w:lineRule="auto"/>
        <w:ind w:firstLine="709"/>
        <w:contextualSpacing/>
        <w:jc w:val="both"/>
        <w:rPr>
          <w:rFonts w:ascii="Times New Roman" w:eastAsia="Times New Roman" w:hAnsi="Times New Roman" w:cs="Times New Roman"/>
          <w:bCs/>
          <w:sz w:val="28"/>
          <w:szCs w:val="28"/>
        </w:rPr>
      </w:pPr>
    </w:p>
    <w:p w:rsidR="00D96A6E" w:rsidRDefault="00D96A6E" w:rsidP="00D96A6E">
      <w:pPr>
        <w:suppressAutoHyphens/>
        <w:spacing w:after="0" w:line="24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bCs/>
          <w:sz w:val="28"/>
          <w:szCs w:val="28"/>
        </w:rPr>
        <w:t>3.1. Для реализации программы учебной дисциплины ОДП12.  «</w:t>
      </w:r>
      <w:proofErr w:type="gramStart"/>
      <w:r>
        <w:rPr>
          <w:rFonts w:ascii="Times New Roman" w:eastAsia="Times New Roman" w:hAnsi="Times New Roman" w:cs="Times New Roman"/>
          <w:bCs/>
          <w:sz w:val="28"/>
          <w:szCs w:val="28"/>
        </w:rPr>
        <w:t>Экономика»предусмотрен</w:t>
      </w:r>
      <w:proofErr w:type="gramEnd"/>
      <w:r>
        <w:rPr>
          <w:rFonts w:ascii="Times New Roman" w:eastAsia="Times New Roman" w:hAnsi="Times New Roman" w:cs="Times New Roman"/>
          <w:bCs/>
          <w:sz w:val="28"/>
          <w:szCs w:val="28"/>
        </w:rPr>
        <w:t xml:space="preserve"> кабинет № 401.</w:t>
      </w:r>
      <w:r>
        <w:rPr>
          <w:rFonts w:ascii="Times New Roman" w:eastAsia="Times New Roman" w:hAnsi="Times New Roman" w:cs="Times New Roman"/>
          <w:sz w:val="28"/>
          <w:szCs w:val="28"/>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w:t>
      </w:r>
      <w:r>
        <w:rPr>
          <w:rFonts w:ascii="Times New Roman" w:hAnsi="Times New Roman" w:cs="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Оборудование учебного кабинета:</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посадочные места по количеству обучающихся;</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рабочее место преподавателя;</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комплект учебно-наглядных пособий;</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комплект электронных видеоматериалов;</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задания для контрольных работ;</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профессионально ориентированные задания;</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материалы для экзамена.</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Технические средства обучения:</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персональный компьютер с лицензионным программным обеспечением;</w:t>
      </w:r>
    </w:p>
    <w:p w:rsidR="00D96A6E" w:rsidRDefault="00D96A6E" w:rsidP="00D96A6E">
      <w:pPr>
        <w:pStyle w:val="a4"/>
        <w:numPr>
          <w:ilvl w:val="0"/>
          <w:numId w:val="1"/>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проектор с экраном.</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Залы:</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Библиотека, читальный зал с выходом в сеть Интернет.</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p>
    <w:p w:rsidR="00D96A6E" w:rsidRDefault="00D96A6E" w:rsidP="00D96A6E">
      <w:pPr>
        <w:spacing w:after="0" w:line="240" w:lineRule="auto"/>
        <w:ind w:firstLine="709"/>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3.2. Информационное обеспечение реализации программы</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 </w:t>
      </w:r>
    </w:p>
    <w:p w:rsidR="00D96A6E" w:rsidRDefault="00D96A6E" w:rsidP="00D96A6E">
      <w:pPr>
        <w:spacing w:after="0" w:line="240" w:lineRule="auto"/>
        <w:ind w:firstLine="709"/>
        <w:contextualSpacing/>
        <w:jc w:val="both"/>
        <w:rPr>
          <w:rFonts w:ascii="Times New Roman" w:eastAsia="Times New Roman" w:hAnsi="Times New Roman" w:cs="Times New Roman"/>
          <w:b/>
          <w:sz w:val="28"/>
          <w:szCs w:val="28"/>
        </w:rPr>
      </w:pPr>
    </w:p>
    <w:p w:rsidR="00D96A6E" w:rsidRDefault="00D96A6E" w:rsidP="00D96A6E">
      <w:pPr>
        <w:spacing w:after="0" w:line="240" w:lineRule="auto"/>
        <w:ind w:firstLine="709"/>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3.2.1. Основные печатные издания</w:t>
      </w:r>
      <w:bookmarkStart w:id="2" w:name="__RefHeading___Toc463878230"/>
      <w:bookmarkEnd w:id="2"/>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Айдарханов</w:t>
      </w:r>
      <w:proofErr w:type="spellEnd"/>
      <w:r>
        <w:rPr>
          <w:rFonts w:ascii="Times New Roman" w:eastAsia="Times New Roman" w:hAnsi="Times New Roman" w:cs="Times New Roman"/>
          <w:sz w:val="28"/>
          <w:szCs w:val="28"/>
        </w:rPr>
        <w:t xml:space="preserve"> М. Основы экономической теории. Учебник. М.: Фолиант. 2017. 432 с.</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Бойко Мария Азы экономики. Учебник. М.: Книга по Требованию. 2015. 472 с.</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Борисов Е. Ф., Петров А. А., Березкина Т. Е. Экономика. Учебник для бакалавров. М.: Проспект. 2020. 272 с.</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Васильев В. П., Холоденко Ю. А. Экономика. Учебник и практикум. М.: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2020. 298 с.</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Глухов В., Балашова Е. Экономика и менеджмент в </w:t>
      </w:r>
      <w:proofErr w:type="spellStart"/>
      <w:r>
        <w:rPr>
          <w:rFonts w:ascii="Times New Roman" w:eastAsia="Times New Roman" w:hAnsi="Times New Roman" w:cs="Times New Roman"/>
          <w:sz w:val="28"/>
          <w:szCs w:val="28"/>
        </w:rPr>
        <w:t>инфокоммуникациях</w:t>
      </w:r>
      <w:proofErr w:type="spellEnd"/>
      <w:r>
        <w:rPr>
          <w:rFonts w:ascii="Times New Roman" w:eastAsia="Times New Roman" w:hAnsi="Times New Roman" w:cs="Times New Roman"/>
          <w:sz w:val="28"/>
          <w:szCs w:val="28"/>
        </w:rPr>
        <w:t>. СПб.: Питер. 2018. 272 с.</w:t>
      </w:r>
    </w:p>
    <w:p w:rsidR="00D96A6E" w:rsidRDefault="00D96A6E" w:rsidP="00D96A6E">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Горелов Н. А., Кораблева О. Н. Развитие информационного общества: цифровая экономика. Учебное пособие для вузов. М.: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2019. 242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 Гринберг Р. С., Рубинштейн А. Я., Нуреев Р. М. Экономика общественного сектора (новая теория). Учебник. М.: Инфра-М, РИОР. 2016. 440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Дерен В. И., Дерен А. В. Экономика и международный бизнес. Учебник и практикум для магистратуры. М.: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2019. 298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Елисеев В. С., </w:t>
      </w:r>
      <w:proofErr w:type="spellStart"/>
      <w:r>
        <w:rPr>
          <w:rFonts w:ascii="Times New Roman" w:eastAsia="Times New Roman" w:hAnsi="Times New Roman" w:cs="Times New Roman"/>
          <w:sz w:val="28"/>
          <w:szCs w:val="28"/>
        </w:rPr>
        <w:t>Веленто</w:t>
      </w:r>
      <w:proofErr w:type="spellEnd"/>
      <w:r>
        <w:rPr>
          <w:rFonts w:ascii="Times New Roman" w:eastAsia="Times New Roman" w:hAnsi="Times New Roman" w:cs="Times New Roman"/>
          <w:sz w:val="28"/>
          <w:szCs w:val="28"/>
        </w:rPr>
        <w:t xml:space="preserve"> И. И. Теория экономического права. Теория отраслей права, обеспечивающих экономические отношения. Учебное пособие. М.: Проспект. 2020. 416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proofErr w:type="spellStart"/>
      <w:r>
        <w:rPr>
          <w:rFonts w:ascii="Times New Roman" w:eastAsia="Times New Roman" w:hAnsi="Times New Roman" w:cs="Times New Roman"/>
          <w:sz w:val="28"/>
          <w:szCs w:val="28"/>
        </w:rPr>
        <w:t>Ивашковский</w:t>
      </w:r>
      <w:proofErr w:type="spellEnd"/>
      <w:r>
        <w:rPr>
          <w:rFonts w:ascii="Times New Roman" w:eastAsia="Times New Roman" w:hAnsi="Times New Roman" w:cs="Times New Roman"/>
          <w:sz w:val="28"/>
          <w:szCs w:val="28"/>
        </w:rPr>
        <w:t xml:space="preserve"> С. Н. Экономика для менеджеров. Микро- и макроуровень. Учебное пособие. М.: Дело. 2019. 408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proofErr w:type="spellStart"/>
      <w:r>
        <w:rPr>
          <w:rFonts w:ascii="Times New Roman" w:eastAsia="Times New Roman" w:hAnsi="Times New Roman" w:cs="Times New Roman"/>
          <w:sz w:val="28"/>
          <w:szCs w:val="28"/>
        </w:rPr>
        <w:t>Иохин</w:t>
      </w:r>
      <w:proofErr w:type="spellEnd"/>
      <w:r>
        <w:rPr>
          <w:rFonts w:ascii="Times New Roman" w:eastAsia="Times New Roman" w:hAnsi="Times New Roman" w:cs="Times New Roman"/>
          <w:sz w:val="28"/>
          <w:szCs w:val="28"/>
        </w:rPr>
        <w:t xml:space="preserve"> В. Я. Экономическая теория. Учебник для </w:t>
      </w:r>
      <w:proofErr w:type="spellStart"/>
      <w:r>
        <w:rPr>
          <w:rFonts w:ascii="Times New Roman" w:eastAsia="Times New Roman" w:hAnsi="Times New Roman" w:cs="Times New Roman"/>
          <w:sz w:val="28"/>
          <w:szCs w:val="28"/>
        </w:rPr>
        <w:t>академическогобакалавриата</w:t>
      </w:r>
      <w:proofErr w:type="spellEnd"/>
      <w:r>
        <w:rPr>
          <w:rFonts w:ascii="Times New Roman" w:eastAsia="Times New Roman" w:hAnsi="Times New Roman" w:cs="Times New Roman"/>
          <w:sz w:val="28"/>
          <w:szCs w:val="28"/>
        </w:rPr>
        <w:t xml:space="preserve">. М.: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2017. 354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proofErr w:type="spellStart"/>
      <w:r>
        <w:rPr>
          <w:rFonts w:ascii="Times New Roman" w:eastAsia="Times New Roman" w:hAnsi="Times New Roman" w:cs="Times New Roman"/>
          <w:sz w:val="28"/>
          <w:szCs w:val="28"/>
        </w:rPr>
        <w:t>Казначевская</w:t>
      </w:r>
      <w:proofErr w:type="spellEnd"/>
      <w:r>
        <w:rPr>
          <w:rFonts w:ascii="Times New Roman" w:eastAsia="Times New Roman" w:hAnsi="Times New Roman" w:cs="Times New Roman"/>
          <w:sz w:val="28"/>
          <w:szCs w:val="28"/>
        </w:rPr>
        <w:t xml:space="preserve"> Г. Б. Основы экономической теории. Учебное пособие. М.: Феникс. 2020. 384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w:t>
      </w:r>
      <w:proofErr w:type="spellStart"/>
      <w:r>
        <w:rPr>
          <w:rFonts w:ascii="Times New Roman" w:eastAsia="Times New Roman" w:hAnsi="Times New Roman" w:cs="Times New Roman"/>
          <w:sz w:val="28"/>
          <w:szCs w:val="28"/>
        </w:rPr>
        <w:t>Колычев</w:t>
      </w:r>
      <w:proofErr w:type="spellEnd"/>
      <w:r>
        <w:rPr>
          <w:rFonts w:ascii="Times New Roman" w:eastAsia="Times New Roman" w:hAnsi="Times New Roman" w:cs="Times New Roman"/>
          <w:sz w:val="28"/>
          <w:szCs w:val="28"/>
        </w:rPr>
        <w:t xml:space="preserve"> А. М., Рассолов И. М. Правовое обеспечение экономики. Учебник и практикум для </w:t>
      </w:r>
      <w:proofErr w:type="spellStart"/>
      <w:r>
        <w:rPr>
          <w:rFonts w:ascii="Times New Roman" w:eastAsia="Times New Roman" w:hAnsi="Times New Roman" w:cs="Times New Roman"/>
          <w:sz w:val="28"/>
          <w:szCs w:val="28"/>
        </w:rPr>
        <w:t>академическогобакалавриата</w:t>
      </w:r>
      <w:proofErr w:type="spellEnd"/>
      <w:r>
        <w:rPr>
          <w:rFonts w:ascii="Times New Roman" w:eastAsia="Times New Roman" w:hAnsi="Times New Roman" w:cs="Times New Roman"/>
          <w:sz w:val="28"/>
          <w:szCs w:val="28"/>
        </w:rPr>
        <w:t xml:space="preserve">. М.: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2019. 430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Лобачева Е. Н. [и др.] Основы экономической теории. Учебник для СПО. М.: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2019. 540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Лукашенко М. А., </w:t>
      </w:r>
      <w:proofErr w:type="spellStart"/>
      <w:r>
        <w:rPr>
          <w:rFonts w:ascii="Times New Roman" w:eastAsia="Times New Roman" w:hAnsi="Times New Roman" w:cs="Times New Roman"/>
          <w:sz w:val="28"/>
          <w:szCs w:val="28"/>
        </w:rPr>
        <w:t>Алавердов</w:t>
      </w:r>
      <w:proofErr w:type="spellEnd"/>
      <w:r>
        <w:rPr>
          <w:rFonts w:ascii="Times New Roman" w:eastAsia="Times New Roman" w:hAnsi="Times New Roman" w:cs="Times New Roman"/>
          <w:sz w:val="28"/>
          <w:szCs w:val="28"/>
        </w:rPr>
        <w:t xml:space="preserve"> А. Р., </w:t>
      </w:r>
      <w:proofErr w:type="spellStart"/>
      <w:r>
        <w:rPr>
          <w:rFonts w:ascii="Times New Roman" w:eastAsia="Times New Roman" w:hAnsi="Times New Roman" w:cs="Times New Roman"/>
          <w:sz w:val="28"/>
          <w:szCs w:val="28"/>
        </w:rPr>
        <w:t>Безнощенко</w:t>
      </w:r>
      <w:proofErr w:type="spellEnd"/>
      <w:r>
        <w:rPr>
          <w:rFonts w:ascii="Times New Roman" w:eastAsia="Times New Roman" w:hAnsi="Times New Roman" w:cs="Times New Roman"/>
          <w:sz w:val="28"/>
          <w:szCs w:val="28"/>
        </w:rPr>
        <w:t xml:space="preserve"> Д. В. Экономика. Учебник. Часть 2. М.: Синергия. 2018. 384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Лукашенко М. А., </w:t>
      </w:r>
      <w:proofErr w:type="spellStart"/>
      <w:r>
        <w:rPr>
          <w:rFonts w:ascii="Times New Roman" w:eastAsia="Times New Roman" w:hAnsi="Times New Roman" w:cs="Times New Roman"/>
          <w:sz w:val="28"/>
          <w:szCs w:val="28"/>
        </w:rPr>
        <w:t>Ионова</w:t>
      </w:r>
      <w:proofErr w:type="spellEnd"/>
      <w:r>
        <w:rPr>
          <w:rFonts w:ascii="Times New Roman" w:eastAsia="Times New Roman" w:hAnsi="Times New Roman" w:cs="Times New Roman"/>
          <w:sz w:val="28"/>
          <w:szCs w:val="28"/>
        </w:rPr>
        <w:t xml:space="preserve"> Ю. Г., </w:t>
      </w:r>
      <w:proofErr w:type="spellStart"/>
      <w:r>
        <w:rPr>
          <w:rFonts w:ascii="Times New Roman" w:eastAsia="Times New Roman" w:hAnsi="Times New Roman" w:cs="Times New Roman"/>
          <w:sz w:val="28"/>
          <w:szCs w:val="28"/>
        </w:rPr>
        <w:t>Михненко</w:t>
      </w:r>
      <w:proofErr w:type="spellEnd"/>
      <w:r>
        <w:rPr>
          <w:rFonts w:ascii="Times New Roman" w:eastAsia="Times New Roman" w:hAnsi="Times New Roman" w:cs="Times New Roman"/>
          <w:sz w:val="28"/>
          <w:szCs w:val="28"/>
        </w:rPr>
        <w:t xml:space="preserve"> П. А. Экономика. Учебник. В 2 частях. Часть 1. М.: Издательский дом Университета "Синергия". 2019. 364 с.</w:t>
      </w:r>
    </w:p>
    <w:p w:rsidR="00D96A6E" w:rsidRDefault="00D96A6E" w:rsidP="00D96A6E">
      <w:pPr>
        <w:keepNext/>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Мировая экономика. Учебник для </w:t>
      </w:r>
      <w:proofErr w:type="spellStart"/>
      <w:r>
        <w:rPr>
          <w:rFonts w:ascii="Times New Roman" w:eastAsia="Times New Roman" w:hAnsi="Times New Roman" w:cs="Times New Roman"/>
          <w:sz w:val="28"/>
          <w:szCs w:val="28"/>
        </w:rPr>
        <w:t>академическогобакалавриата</w:t>
      </w:r>
      <w:proofErr w:type="spellEnd"/>
      <w:r>
        <w:rPr>
          <w:rFonts w:ascii="Times New Roman" w:eastAsia="Times New Roman" w:hAnsi="Times New Roman" w:cs="Times New Roman"/>
          <w:sz w:val="28"/>
          <w:szCs w:val="28"/>
        </w:rPr>
        <w:t>. В 2-х частях. Часть 2 / ред.</w:t>
      </w:r>
    </w:p>
    <w:p w:rsidR="00D96A6E" w:rsidRDefault="00D96A6E" w:rsidP="00D96A6E">
      <w:pPr>
        <w:keepNext/>
        <w:suppressAutoHyphens/>
        <w:spacing w:after="0" w:line="240" w:lineRule="auto"/>
        <w:ind w:firstLine="709"/>
        <w:jc w:val="both"/>
        <w:rPr>
          <w:rFonts w:ascii="Times New Roman" w:eastAsia="Times New Roman" w:hAnsi="Times New Roman" w:cs="Times New Roman"/>
          <w:i/>
          <w:kern w:val="32"/>
          <w:sz w:val="28"/>
          <w:szCs w:val="28"/>
        </w:rPr>
      </w:pPr>
      <w:r>
        <w:rPr>
          <w:rFonts w:ascii="Times New Roman" w:eastAsia="Times New Roman" w:hAnsi="Times New Roman" w:cs="Times New Roman"/>
          <w:sz w:val="28"/>
          <w:szCs w:val="28"/>
        </w:rPr>
        <w:t>18. Мишкин Фредерик С. Экономическая теория денег, банковского дела и финансовых рынков. М.: Вильямс. 2018. 880 с.</w:t>
      </w:r>
    </w:p>
    <w:p w:rsidR="00D96A6E" w:rsidRDefault="00D96A6E" w:rsidP="00D96A6E">
      <w:pPr>
        <w:rPr>
          <w:rFonts w:ascii="Times New Roman" w:eastAsia="Times New Roman" w:hAnsi="Times New Roman" w:cs="Times New Roman"/>
          <w:b/>
          <w:sz w:val="24"/>
          <w:szCs w:val="24"/>
        </w:rPr>
      </w:pPr>
    </w:p>
    <w:p w:rsidR="00D96A6E" w:rsidRDefault="00D96A6E" w:rsidP="00D96A6E">
      <w:pPr>
        <w:rPr>
          <w:rFonts w:ascii="Times New Roman" w:eastAsia="Times New Roman" w:hAnsi="Times New Roman" w:cs="Times New Roman"/>
          <w:b/>
          <w:sz w:val="28"/>
          <w:szCs w:val="28"/>
        </w:rPr>
      </w:pPr>
      <w:r>
        <w:rPr>
          <w:rFonts w:ascii="Times New Roman" w:hAnsi="Times New Roman"/>
          <w:b/>
          <w:sz w:val="28"/>
          <w:szCs w:val="28"/>
        </w:rPr>
        <w:br w:type="page"/>
      </w:r>
    </w:p>
    <w:p w:rsidR="00D96A6E" w:rsidRDefault="00D96A6E" w:rsidP="00D96A6E">
      <w:pPr>
        <w:pStyle w:val="a4"/>
        <w:numPr>
          <w:ilvl w:val="0"/>
          <w:numId w:val="2"/>
        </w:numPr>
        <w:spacing w:after="0" w:line="240" w:lineRule="auto"/>
        <w:ind w:left="0" w:firstLine="0"/>
        <w:contextualSpacing/>
        <w:rPr>
          <w:rFonts w:ascii="Times New Roman" w:hAnsi="Times New Roman"/>
          <w:b/>
          <w:sz w:val="28"/>
          <w:szCs w:val="28"/>
          <w:lang w:eastAsia="ru-RU"/>
        </w:rPr>
      </w:pPr>
      <w:r>
        <w:rPr>
          <w:rFonts w:ascii="Times New Roman" w:hAnsi="Times New Roman"/>
          <w:b/>
          <w:sz w:val="28"/>
          <w:szCs w:val="28"/>
          <w:lang w:eastAsia="ru-RU"/>
        </w:rPr>
        <w:lastRenderedPageBreak/>
        <w:t xml:space="preserve">КОНТРОЛЬ И ОЦЕНКА РЕЗУЛЬТАТОВ ОСВОЕНИЯ УЧЕБНОЙ ДИСЦИПЛИНЫОДП </w:t>
      </w:r>
      <w:proofErr w:type="gramStart"/>
      <w:r>
        <w:rPr>
          <w:rFonts w:ascii="Times New Roman" w:hAnsi="Times New Roman"/>
          <w:b/>
          <w:sz w:val="28"/>
          <w:szCs w:val="28"/>
          <w:lang w:eastAsia="ru-RU"/>
        </w:rPr>
        <w:t>12  «</w:t>
      </w:r>
      <w:proofErr w:type="gramEnd"/>
      <w:r>
        <w:rPr>
          <w:rFonts w:ascii="Times New Roman" w:hAnsi="Times New Roman"/>
          <w:b/>
          <w:sz w:val="28"/>
          <w:szCs w:val="28"/>
          <w:lang w:eastAsia="ru-RU"/>
        </w:rPr>
        <w:t>Экономика».</w:t>
      </w:r>
    </w:p>
    <w:p w:rsidR="00D96A6E" w:rsidRDefault="00D96A6E" w:rsidP="00D96A6E">
      <w:pPr>
        <w:pStyle w:val="a4"/>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5"/>
        <w:gridCol w:w="5681"/>
      </w:tblGrid>
      <w:tr w:rsidR="00D96A6E" w:rsidTr="00D96A6E">
        <w:tc>
          <w:tcPr>
            <w:tcW w:w="1928" w:type="pct"/>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Результаты обучения</w:t>
            </w:r>
          </w:p>
        </w:tc>
        <w:tc>
          <w:tcPr>
            <w:tcW w:w="3072" w:type="pct"/>
            <w:tcBorders>
              <w:top w:val="single" w:sz="4" w:space="0" w:color="auto"/>
              <w:left w:val="single" w:sz="4" w:space="0" w:color="auto"/>
              <w:bottom w:val="single" w:sz="4" w:space="0" w:color="auto"/>
              <w:right w:val="single" w:sz="4" w:space="0" w:color="auto"/>
            </w:tcBorders>
            <w:vAlign w:val="center"/>
            <w:hideMark/>
          </w:tcPr>
          <w:p w:rsidR="00D96A6E" w:rsidRDefault="00D96A6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Методы оценки</w:t>
            </w:r>
          </w:p>
        </w:tc>
      </w:tr>
      <w:tr w:rsidR="00D96A6E" w:rsidTr="00D96A6E">
        <w:tc>
          <w:tcPr>
            <w:tcW w:w="1928" w:type="pct"/>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jc w:val="center"/>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ПРб</w:t>
            </w:r>
            <w:proofErr w:type="spellEnd"/>
            <w:r>
              <w:rPr>
                <w:rFonts w:ascii="Times New Roman" w:eastAsia="Times New Roman" w:hAnsi="Times New Roman" w:cs="Times New Roman"/>
                <w:bCs/>
                <w:sz w:val="24"/>
                <w:szCs w:val="24"/>
              </w:rPr>
              <w:t xml:space="preserve"> 01</w:t>
            </w:r>
          </w:p>
          <w:p w:rsidR="00D96A6E" w:rsidRDefault="00D96A6E">
            <w:pPr>
              <w:spacing w:after="0" w:line="240" w:lineRule="auto"/>
              <w:jc w:val="center"/>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ПРб</w:t>
            </w:r>
            <w:proofErr w:type="spellEnd"/>
            <w:r>
              <w:rPr>
                <w:rFonts w:ascii="Times New Roman" w:eastAsia="Times New Roman" w:hAnsi="Times New Roman" w:cs="Times New Roman"/>
                <w:bCs/>
                <w:sz w:val="24"/>
                <w:szCs w:val="24"/>
              </w:rPr>
              <w:t xml:space="preserve"> 02</w:t>
            </w:r>
          </w:p>
          <w:p w:rsidR="00D96A6E" w:rsidRDefault="00D96A6E">
            <w:pPr>
              <w:spacing w:after="0" w:line="240" w:lineRule="auto"/>
              <w:jc w:val="center"/>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ПРб</w:t>
            </w:r>
            <w:proofErr w:type="spellEnd"/>
            <w:r>
              <w:rPr>
                <w:rFonts w:ascii="Times New Roman" w:eastAsia="Times New Roman" w:hAnsi="Times New Roman" w:cs="Times New Roman"/>
                <w:bCs/>
                <w:sz w:val="24"/>
                <w:szCs w:val="24"/>
              </w:rPr>
              <w:t xml:space="preserve"> 03</w:t>
            </w:r>
          </w:p>
          <w:p w:rsidR="00D96A6E" w:rsidRDefault="00D96A6E">
            <w:pPr>
              <w:spacing w:after="0" w:line="240" w:lineRule="auto"/>
              <w:jc w:val="center"/>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ПРб</w:t>
            </w:r>
            <w:proofErr w:type="spellEnd"/>
            <w:r>
              <w:rPr>
                <w:rFonts w:ascii="Times New Roman" w:eastAsia="Times New Roman" w:hAnsi="Times New Roman" w:cs="Times New Roman"/>
                <w:bCs/>
                <w:sz w:val="24"/>
                <w:szCs w:val="24"/>
              </w:rPr>
              <w:t xml:space="preserve"> 04</w:t>
            </w:r>
          </w:p>
        </w:tc>
        <w:tc>
          <w:tcPr>
            <w:tcW w:w="3072" w:type="pct"/>
            <w:tcBorders>
              <w:top w:val="single" w:sz="4" w:space="0" w:color="auto"/>
              <w:left w:val="single" w:sz="4" w:space="0" w:color="auto"/>
              <w:bottom w:val="single" w:sz="4" w:space="0" w:color="auto"/>
              <w:right w:val="single" w:sz="4" w:space="0" w:color="auto"/>
            </w:tcBorders>
            <w:hideMark/>
          </w:tcPr>
          <w:p w:rsidR="00D96A6E" w:rsidRDefault="00D96A6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Оценка результатов устных ответов, аналитической работы с текстами научной литературы, написания рефератов, эссе (в том числе профессионально ориентированных), составления развернутых устных и письменных высказываний, заданий экзамена</w:t>
            </w:r>
            <w:r>
              <w:rPr>
                <w:rFonts w:ascii="Times New Roman" w:hAnsi="Times New Roman" w:cs="Times New Roman"/>
                <w:color w:val="404040"/>
                <w:sz w:val="24"/>
                <w:szCs w:val="24"/>
                <w:shd w:val="clear" w:color="auto" w:fill="FFFFFF"/>
              </w:rPr>
              <w:t xml:space="preserve"> навыками их применения в различных жизненных ситуациях; </w:t>
            </w:r>
            <w:r>
              <w:rPr>
                <w:rFonts w:ascii="Times New Roman" w:eastAsia="Times New Roman" w:hAnsi="Times New Roman" w:cs="Times New Roman"/>
                <w:bCs/>
                <w:sz w:val="24"/>
                <w:szCs w:val="24"/>
              </w:rPr>
              <w:t>профессионально ориентированных)</w:t>
            </w:r>
          </w:p>
        </w:tc>
      </w:tr>
    </w:tbl>
    <w:p w:rsidR="00D96A6E" w:rsidRDefault="00D96A6E" w:rsidP="00D96A6E">
      <w:pPr>
        <w:rPr>
          <w:rFonts w:ascii="Times New Roman" w:hAnsi="Times New Roman" w:cs="Times New Roman"/>
          <w:b/>
          <w:sz w:val="24"/>
          <w:szCs w:val="24"/>
        </w:rPr>
      </w:pPr>
    </w:p>
    <w:p w:rsidR="00D96A6E" w:rsidRDefault="00D96A6E" w:rsidP="00D96A6E">
      <w:pPr>
        <w:pStyle w:val="1"/>
        <w:numPr>
          <w:ilvl w:val="0"/>
          <w:numId w:val="3"/>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3" w:name="_Toc96354060"/>
    </w:p>
    <w:p w:rsidR="00D96A6E" w:rsidRDefault="00D96A6E" w:rsidP="00D96A6E">
      <w:pP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br w:type="page"/>
      </w:r>
    </w:p>
    <w:p w:rsidR="00D96A6E" w:rsidRDefault="00D96A6E" w:rsidP="00D96A6E">
      <w:pPr>
        <w:pStyle w:val="1"/>
        <w:jc w:val="right"/>
        <w:rPr>
          <w:rFonts w:ascii="Times New Roman" w:eastAsia="Times New Roman" w:hAnsi="Times New Roman" w:cs="Times New Roman"/>
          <w:b/>
          <w:color w:val="auto"/>
          <w:sz w:val="24"/>
        </w:rPr>
      </w:pPr>
      <w:bookmarkStart w:id="4" w:name="_Toc113542328"/>
      <w:r>
        <w:rPr>
          <w:rFonts w:ascii="Times New Roman" w:eastAsia="Times New Roman" w:hAnsi="Times New Roman" w:cs="Times New Roman"/>
          <w:b/>
          <w:color w:val="auto"/>
          <w:sz w:val="24"/>
        </w:rPr>
        <w:lastRenderedPageBreak/>
        <w:t>Приложение 1</w:t>
      </w:r>
      <w:bookmarkEnd w:id="4"/>
    </w:p>
    <w:p w:rsidR="00D96A6E" w:rsidRDefault="00D96A6E" w:rsidP="00D96A6E">
      <w:pPr>
        <w:pStyle w:val="a4"/>
        <w:ind w:left="1004" w:right="-259"/>
        <w:rPr>
          <w:rFonts w:ascii="Times New Roman" w:eastAsia="Arial" w:hAnsi="Times New Roman"/>
          <w:b/>
          <w:sz w:val="24"/>
          <w:szCs w:val="24"/>
        </w:rPr>
      </w:pPr>
    </w:p>
    <w:p w:rsidR="00D96A6E" w:rsidRDefault="00D96A6E" w:rsidP="00D96A6E">
      <w:pPr>
        <w:pStyle w:val="a4"/>
        <w:ind w:left="1004" w:right="-259"/>
        <w:jc w:val="center"/>
        <w:rPr>
          <w:rFonts w:ascii="Times New Roman" w:eastAsia="Arial" w:hAnsi="Times New Roman"/>
          <w:b/>
          <w:sz w:val="24"/>
          <w:szCs w:val="24"/>
        </w:rPr>
      </w:pPr>
      <w:r>
        <w:rPr>
          <w:rFonts w:ascii="Times New Roman" w:eastAsia="Arial" w:hAnsi="Times New Roman"/>
          <w:b/>
          <w:sz w:val="24"/>
          <w:szCs w:val="24"/>
        </w:rPr>
        <w:t>ТЕМЫ ИНДИВИДУАЛЬНЫХ ПРОЕКТОВ</w:t>
      </w:r>
    </w:p>
    <w:p w:rsidR="00D96A6E" w:rsidRDefault="00D96A6E" w:rsidP="00D96A6E">
      <w:pPr>
        <w:spacing w:after="0" w:line="240" w:lineRule="auto"/>
        <w:rPr>
          <w:rFonts w:ascii="Times New Roman" w:eastAsia="Times New Roman" w:hAnsi="Times New Roman" w:cs="Times New Roman"/>
          <w:b/>
          <w:sz w:val="24"/>
          <w:szCs w:val="24"/>
        </w:rPr>
      </w:pPr>
      <w:r>
        <w:rPr>
          <w:rFonts w:ascii="Times New Roman" w:hAnsi="Times New Roman" w:cs="Times New Roman"/>
          <w:color w:val="000000"/>
          <w:sz w:val="24"/>
          <w:szCs w:val="24"/>
          <w:shd w:val="clear" w:color="auto" w:fill="FFFFFF"/>
        </w:rPr>
        <w:t>Бюджет моей семьи.</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Бизнес-план предприятия.</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Выгодно ли держать корову?</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Выгодно ли жить в долг?</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Выгодно ли жить в кредит?</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Выгодные для населения вклады и некоторые кредиты в банках.</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Выгодный способ посадки картофеля.</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Деньги любят счет, или элементы финансовой математики (проценты, кредиты, вклады).</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Деньги - язык рынка.</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Детская банковская карта — это здорово!</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Доходы и расходы семьи. Стоимость жизни.</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Задачи оптимизации портфеля ценных бумаг.</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Золото в экономической жизни человека.</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"Золотая лихорадка" как фактор развития экономики стран.</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Интеграция мировой экономики.</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Исследование потребления электроэнергии в зависимости от времени года.</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Как купить в кредит и сэкономить?</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Как сохранить деньги во время кризиса?</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Кредиты в жизни современного человека</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Кредиты и проценты в жизни современного человека.</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Оценка выгодности приобретения товаров в кредит.</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По доходам и расходы</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Почему нужно изучать экономику.</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Простые и сложные проценты, или Как выгодно вложить деньги?</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Проценты и банковские расчеты.</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Проценты и кредит</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Расчет платы за перевозку грузов.</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Расчет средств на ремонт и оборудование современного кабинета экономики.</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Рациональное использование воды</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Самый выгодный денежный кредит.</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Скидки. Кому они выгодны?</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Финансовые пирамиды</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Цена, количество, стоимость.</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Частота в статистике и решении экономических задач.</w:t>
      </w:r>
      <w:r>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Экономия запасов пресной воды.</w:t>
      </w:r>
    </w:p>
    <w:p w:rsidR="00D96A6E" w:rsidRDefault="00D96A6E" w:rsidP="00D96A6E">
      <w:pPr>
        <w:rPr>
          <w:rFonts w:ascii="Times New Roman" w:eastAsia="Times New Roman" w:hAnsi="Times New Roman" w:cs="Times New Roman"/>
          <w:b/>
        </w:rPr>
      </w:pPr>
      <w:r>
        <w:rPr>
          <w:rFonts w:ascii="Times New Roman" w:eastAsia="Times New Roman" w:hAnsi="Times New Roman" w:cs="Times New Roman"/>
          <w:b/>
        </w:rPr>
        <w:br w:type="page"/>
      </w:r>
    </w:p>
    <w:p w:rsidR="00D96A6E" w:rsidRDefault="00D96A6E" w:rsidP="00D96A6E">
      <w:pPr>
        <w:pStyle w:val="1"/>
        <w:jc w:val="right"/>
        <w:rPr>
          <w:rFonts w:ascii="Times New Roman" w:eastAsia="Times New Roman" w:hAnsi="Times New Roman" w:cs="Times New Roman"/>
          <w:b/>
          <w:color w:val="auto"/>
          <w:sz w:val="24"/>
        </w:rPr>
      </w:pPr>
      <w:bookmarkStart w:id="5" w:name="_Toc113542329"/>
      <w:r>
        <w:rPr>
          <w:rFonts w:ascii="Times New Roman" w:eastAsia="Times New Roman" w:hAnsi="Times New Roman" w:cs="Times New Roman"/>
          <w:b/>
          <w:color w:val="auto"/>
          <w:sz w:val="24"/>
        </w:rPr>
        <w:lastRenderedPageBreak/>
        <w:t>Приложение 2</w:t>
      </w:r>
      <w:bookmarkEnd w:id="5"/>
    </w:p>
    <w:p w:rsidR="00D96A6E" w:rsidRDefault="00D96A6E" w:rsidP="00D96A6E">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Кабардино-Балкарская Республика</w:t>
      </w:r>
    </w:p>
    <w:p w:rsidR="00D96A6E" w:rsidRDefault="00D96A6E" w:rsidP="00D96A6E">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Государственное бюджетное профессиональное образовательное учреждение</w:t>
      </w:r>
    </w:p>
    <w:p w:rsidR="00D96A6E" w:rsidRDefault="00D96A6E" w:rsidP="00D96A6E">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«Кабардино-Балкарский автомобильно-дорожный колледж»</w:t>
      </w:r>
    </w:p>
    <w:p w:rsidR="00D96A6E" w:rsidRDefault="00D96A6E" w:rsidP="00D96A6E">
      <w:pPr>
        <w:spacing w:after="0" w:line="240" w:lineRule="auto"/>
        <w:jc w:val="center"/>
        <w:rPr>
          <w:rFonts w:ascii="Times New Roman" w:eastAsia="Times New Roman" w:hAnsi="Times New Roman" w:cs="Times New Roman"/>
          <w:b/>
        </w:rPr>
      </w:pPr>
    </w:p>
    <w:p w:rsidR="00D96A6E" w:rsidRDefault="00D96A6E" w:rsidP="00D96A6E">
      <w:pPr>
        <w:rPr>
          <w:rFonts w:eastAsiaTheme="minorHAnsi"/>
        </w:rPr>
      </w:pPr>
    </w:p>
    <w:p w:rsidR="00D96A6E" w:rsidRDefault="00D96A6E" w:rsidP="00D96A6E"/>
    <w:p w:rsidR="00D96A6E" w:rsidRDefault="00D96A6E" w:rsidP="00D96A6E"/>
    <w:p w:rsidR="00D96A6E" w:rsidRDefault="00D96A6E" w:rsidP="00D96A6E"/>
    <w:p w:rsidR="00D96A6E" w:rsidRDefault="00D96A6E" w:rsidP="00D96A6E"/>
    <w:p w:rsidR="00D96A6E" w:rsidRDefault="00D96A6E" w:rsidP="00D96A6E"/>
    <w:p w:rsidR="00D96A6E" w:rsidRDefault="00D96A6E" w:rsidP="00D96A6E">
      <w:pPr>
        <w:rPr>
          <w:sz w:val="28"/>
          <w:szCs w:val="28"/>
        </w:rPr>
      </w:pPr>
    </w:p>
    <w:p w:rsidR="00D96A6E" w:rsidRDefault="00D96A6E" w:rsidP="00D96A6E">
      <w:pPr>
        <w:jc w:val="center"/>
        <w:rPr>
          <w:rFonts w:ascii="Times New Roman" w:hAnsi="Times New Roman"/>
          <w:b/>
          <w:sz w:val="28"/>
          <w:szCs w:val="28"/>
        </w:rPr>
      </w:pPr>
      <w:r>
        <w:rPr>
          <w:rFonts w:ascii="Times New Roman" w:hAnsi="Times New Roman"/>
          <w:b/>
          <w:sz w:val="28"/>
          <w:szCs w:val="28"/>
        </w:rPr>
        <w:t>ФОНДЫ ОЦЕНОЧНЫХ СРЕДСТВ</w:t>
      </w:r>
    </w:p>
    <w:p w:rsidR="00D96A6E" w:rsidRDefault="00D96A6E" w:rsidP="00D96A6E">
      <w:pPr>
        <w:spacing w:after="0" w:line="240" w:lineRule="auto"/>
        <w:jc w:val="center"/>
        <w:rPr>
          <w:rFonts w:ascii="Times New Roman" w:hAnsi="Times New Roman"/>
          <w:color w:val="000000"/>
          <w:sz w:val="28"/>
          <w:szCs w:val="28"/>
        </w:rPr>
      </w:pPr>
      <w:r>
        <w:rPr>
          <w:rFonts w:ascii="Times New Roman" w:hAnsi="Times New Roman"/>
          <w:bCs/>
          <w:sz w:val="28"/>
          <w:szCs w:val="28"/>
        </w:rPr>
        <w:t>(ПРОМЕЖУТОЧНАЯ АТТЕСТАЦИЯ)</w:t>
      </w:r>
    </w:p>
    <w:p w:rsidR="00D96A6E" w:rsidRDefault="00D96A6E" w:rsidP="00D96A6E">
      <w:pPr>
        <w:spacing w:after="0" w:line="240" w:lineRule="auto"/>
        <w:jc w:val="center"/>
        <w:rPr>
          <w:rFonts w:ascii="Times New Roman" w:hAnsi="Times New Roman"/>
          <w:b/>
          <w:sz w:val="28"/>
          <w:szCs w:val="28"/>
        </w:rPr>
      </w:pPr>
      <w:r>
        <w:rPr>
          <w:rFonts w:ascii="Times New Roman" w:hAnsi="Times New Roman"/>
          <w:b/>
          <w:sz w:val="28"/>
          <w:szCs w:val="28"/>
        </w:rPr>
        <w:t xml:space="preserve">К РАБОЧЕЙ ПРОГРАММЕ </w:t>
      </w:r>
    </w:p>
    <w:p w:rsidR="00D96A6E" w:rsidRDefault="00D96A6E" w:rsidP="00D96A6E">
      <w:pPr>
        <w:spacing w:after="0" w:line="240" w:lineRule="auto"/>
        <w:jc w:val="center"/>
        <w:rPr>
          <w:rFonts w:ascii="Times New Roman" w:hAnsi="Times New Roman"/>
          <w:b/>
          <w:iCs/>
          <w:sz w:val="28"/>
          <w:szCs w:val="28"/>
        </w:rPr>
      </w:pPr>
      <w:r>
        <w:rPr>
          <w:rFonts w:ascii="Times New Roman" w:hAnsi="Times New Roman"/>
          <w:b/>
          <w:iCs/>
          <w:sz w:val="28"/>
          <w:szCs w:val="28"/>
        </w:rPr>
        <w:t>ОДП 12 «ЭКОНОМИКА»</w:t>
      </w:r>
    </w:p>
    <w:p w:rsidR="00D96A6E" w:rsidRDefault="00D96A6E" w:rsidP="00D96A6E">
      <w:pPr>
        <w:spacing w:after="0" w:line="240" w:lineRule="auto"/>
        <w:jc w:val="center"/>
        <w:rPr>
          <w:rFonts w:ascii="Times New Roman" w:hAnsi="Times New Roman"/>
          <w:iCs/>
          <w:sz w:val="28"/>
          <w:szCs w:val="28"/>
        </w:rPr>
      </w:pPr>
      <w:r>
        <w:rPr>
          <w:rFonts w:ascii="Times New Roman" w:hAnsi="Times New Roman"/>
          <w:iCs/>
          <w:sz w:val="28"/>
          <w:szCs w:val="28"/>
        </w:rPr>
        <w:t>для специальности:</w:t>
      </w:r>
    </w:p>
    <w:p w:rsidR="00D96A6E" w:rsidRDefault="00D96A6E" w:rsidP="00D96A6E">
      <w:pPr>
        <w:spacing w:after="0" w:line="240" w:lineRule="auto"/>
        <w:jc w:val="center"/>
        <w:rPr>
          <w:rFonts w:ascii="Times New Roman" w:hAnsi="Times New Roman"/>
          <w:i/>
          <w:sz w:val="28"/>
          <w:szCs w:val="28"/>
        </w:rPr>
      </w:pPr>
      <w:r>
        <w:rPr>
          <w:rFonts w:ascii="Times New Roman" w:hAnsi="Times New Roman"/>
          <w:iCs/>
          <w:sz w:val="28"/>
          <w:szCs w:val="28"/>
        </w:rPr>
        <w:t>40.02.01 «Право и организация социального обеспечения»</w:t>
      </w:r>
    </w:p>
    <w:p w:rsidR="00D96A6E" w:rsidRDefault="00D96A6E" w:rsidP="00D96A6E">
      <w:pPr>
        <w:rPr>
          <w:sz w:val="28"/>
          <w:szCs w:val="28"/>
        </w:rPr>
      </w:pPr>
    </w:p>
    <w:p w:rsidR="00D96A6E" w:rsidRDefault="00D96A6E" w:rsidP="00D96A6E">
      <w:pPr>
        <w:rPr>
          <w:sz w:val="28"/>
          <w:szCs w:val="28"/>
        </w:rPr>
      </w:pPr>
    </w:p>
    <w:p w:rsidR="00D96A6E" w:rsidRDefault="00D96A6E" w:rsidP="00D96A6E">
      <w:pPr>
        <w:rPr>
          <w:sz w:val="28"/>
          <w:szCs w:val="28"/>
        </w:rPr>
      </w:pPr>
    </w:p>
    <w:p w:rsidR="00D96A6E" w:rsidRDefault="00D96A6E" w:rsidP="00D96A6E">
      <w:pPr>
        <w:rPr>
          <w:sz w:val="28"/>
          <w:szCs w:val="28"/>
        </w:rPr>
      </w:pPr>
    </w:p>
    <w:p w:rsidR="00D96A6E" w:rsidRDefault="00D96A6E" w:rsidP="00D96A6E"/>
    <w:p w:rsidR="00D96A6E" w:rsidRDefault="00D96A6E" w:rsidP="00D96A6E"/>
    <w:p w:rsidR="00D96A6E" w:rsidRDefault="00D96A6E" w:rsidP="00D96A6E">
      <w:bookmarkStart w:id="6" w:name="_GoBack"/>
      <w:bookmarkEnd w:id="6"/>
    </w:p>
    <w:p w:rsidR="00D96A6E" w:rsidRDefault="00D96A6E" w:rsidP="00D96A6E"/>
    <w:p w:rsidR="00D96A6E" w:rsidRDefault="00D96A6E" w:rsidP="00D96A6E"/>
    <w:p w:rsidR="00D96A6E" w:rsidRDefault="00D96A6E" w:rsidP="00D96A6E"/>
    <w:p w:rsidR="00D96A6E" w:rsidRDefault="00D96A6E" w:rsidP="00D96A6E"/>
    <w:p w:rsidR="00D96A6E" w:rsidRDefault="00D96A6E" w:rsidP="00D96A6E"/>
    <w:p w:rsidR="00D96A6E" w:rsidRDefault="00D96A6E" w:rsidP="00D96A6E"/>
    <w:p w:rsidR="00D96A6E" w:rsidRDefault="00D96A6E" w:rsidP="00D96A6E">
      <w:pPr>
        <w:jc w:val="center"/>
        <w:rPr>
          <w:rFonts w:ascii="Times New Roman" w:hAnsi="Times New Roman"/>
          <w:b/>
        </w:rPr>
      </w:pPr>
      <w:r>
        <w:rPr>
          <w:rFonts w:ascii="Times New Roman" w:hAnsi="Times New Roman"/>
          <w:b/>
          <w:sz w:val="24"/>
        </w:rPr>
        <w:t>2022г.</w:t>
      </w:r>
      <w:r>
        <w:rPr>
          <w:rFonts w:ascii="Times New Roman" w:hAnsi="Times New Roman"/>
          <w:b/>
        </w:rPr>
        <w:br w:type="page"/>
      </w:r>
    </w:p>
    <w:bookmarkEnd w:id="3"/>
    <w:p w:rsidR="00D96A6E" w:rsidRDefault="00D96A6E" w:rsidP="00D96A6E">
      <w:pPr>
        <w:spacing w:after="0" w:line="240" w:lineRule="auto"/>
        <w:jc w:val="both"/>
        <w:rPr>
          <w:rFonts w:ascii="Times New Roman" w:hAnsi="Times New Roman" w:cs="Times New Roman"/>
          <w:iCs/>
          <w:sz w:val="24"/>
          <w:szCs w:val="24"/>
        </w:rPr>
      </w:pPr>
    </w:p>
    <w:p w:rsidR="00D96A6E" w:rsidRDefault="00D96A6E" w:rsidP="00D96A6E">
      <w:pPr>
        <w:pStyle w:val="a4"/>
        <w:numPr>
          <w:ilvl w:val="0"/>
          <w:numId w:val="4"/>
        </w:numPr>
        <w:suppressAutoHyphens w:val="0"/>
        <w:spacing w:after="0" w:line="240" w:lineRule="auto"/>
        <w:ind w:left="0" w:firstLine="0"/>
        <w:contextualSpacing/>
        <w:jc w:val="both"/>
        <w:rPr>
          <w:rFonts w:ascii="Times New Roman" w:hAnsi="Times New Roman"/>
          <w:sz w:val="24"/>
          <w:szCs w:val="24"/>
        </w:rPr>
      </w:pPr>
      <w:bookmarkStart w:id="7" w:name="_Toc96354880"/>
      <w:r>
        <w:rPr>
          <w:rStyle w:val="10"/>
          <w:rFonts w:ascii="Times New Roman" w:hAnsi="Times New Roman"/>
          <w:b/>
          <w:bCs/>
          <w:color w:val="000000" w:themeColor="text1"/>
          <w:sz w:val="24"/>
          <w:szCs w:val="24"/>
        </w:rPr>
        <w:t>Результаты обучения</w:t>
      </w:r>
      <w:bookmarkEnd w:id="7"/>
      <w:r>
        <w:rPr>
          <w:rStyle w:val="10"/>
          <w:rFonts w:ascii="Times New Roman" w:hAnsi="Times New Roman"/>
          <w:b/>
          <w:bCs/>
          <w:color w:val="000000" w:themeColor="text1"/>
          <w:sz w:val="24"/>
          <w:szCs w:val="24"/>
        </w:rPr>
        <w:t xml:space="preserve"> ОДП 12.  «Экономика».</w:t>
      </w:r>
    </w:p>
    <w:p w:rsidR="00D96A6E" w:rsidRDefault="00D96A6E" w:rsidP="00D96A6E">
      <w:pPr>
        <w:pStyle w:val="a4"/>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Содержание общеобразовательной </w:t>
      </w:r>
      <w:proofErr w:type="spellStart"/>
      <w:r>
        <w:rPr>
          <w:rFonts w:ascii="Times New Roman" w:hAnsi="Times New Roman"/>
          <w:sz w:val="24"/>
          <w:szCs w:val="24"/>
        </w:rPr>
        <w:t>дисциплиныОДП</w:t>
      </w:r>
      <w:proofErr w:type="spellEnd"/>
      <w:r>
        <w:rPr>
          <w:rFonts w:ascii="Times New Roman" w:hAnsi="Times New Roman"/>
          <w:sz w:val="24"/>
          <w:szCs w:val="24"/>
        </w:rPr>
        <w:t xml:space="preserve"> 12. «Экономика» направлено на достижение всех личностных (далее – ЛР),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proofErr w:type="gramStart"/>
      <w:r>
        <w:rPr>
          <w:rFonts w:ascii="Times New Roman" w:hAnsi="Times New Roman"/>
          <w:sz w:val="24"/>
          <w:szCs w:val="24"/>
        </w:rPr>
        <w:t>).</w:t>
      </w:r>
      <w:r>
        <w:rPr>
          <w:rFonts w:ascii="Times New Roman" w:hAnsi="Times New Roman"/>
          <w:i/>
          <w:sz w:val="24"/>
          <w:szCs w:val="24"/>
        </w:rPr>
        <w:t>Приказ</w:t>
      </w:r>
      <w:proofErr w:type="gramEnd"/>
      <w:r>
        <w:rPr>
          <w:rFonts w:ascii="Times New Roman" w:hAnsi="Times New Roman"/>
          <w:i/>
          <w:sz w:val="24"/>
          <w:szCs w:val="24"/>
        </w:rPr>
        <w:t xml:space="preserve"> </w:t>
      </w:r>
      <w:proofErr w:type="spellStart"/>
      <w:r>
        <w:rPr>
          <w:rFonts w:ascii="Times New Roman" w:hAnsi="Times New Roman"/>
          <w:i/>
          <w:sz w:val="24"/>
          <w:szCs w:val="24"/>
        </w:rPr>
        <w:t>Минобрнауки</w:t>
      </w:r>
      <w:proofErr w:type="spellEnd"/>
      <w:r>
        <w:rPr>
          <w:rFonts w:ascii="Times New Roman" w:hAnsi="Times New Roman"/>
          <w:i/>
          <w:sz w:val="24"/>
          <w:szCs w:val="24"/>
        </w:rPr>
        <w:t xml:space="preserve"> России от 02.08.2013 N 853 (ред. от 13.07.2021)</w:t>
      </w:r>
    </w:p>
    <w:p w:rsidR="00D96A6E" w:rsidRDefault="00D96A6E" w:rsidP="00D96A6E">
      <w:pPr>
        <w:spacing w:after="0" w:line="24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Личностные результаты отражают:</w:t>
      </w:r>
    </w:p>
    <w:tbl>
      <w:tblPr>
        <w:tblW w:w="9351" w:type="dxa"/>
        <w:tblLook w:val="0420" w:firstRow="1" w:lastRow="0" w:firstColumn="0" w:lastColumn="0" w:noHBand="0" w:noVBand="1"/>
      </w:tblPr>
      <w:tblGrid>
        <w:gridCol w:w="9351"/>
      </w:tblGrid>
      <w:tr w:rsidR="00D96A6E" w:rsidTr="00D96A6E">
        <w:trPr>
          <w:trHeight w:val="2504"/>
        </w:trPr>
        <w:tc>
          <w:tcPr>
            <w:tcW w:w="9351" w:type="dxa"/>
            <w:hideMark/>
          </w:tcPr>
          <w:p w:rsidR="00D96A6E" w:rsidRDefault="00D96A6E">
            <w:pPr>
              <w:tabs>
                <w:tab w:val="left" w:pos="1110"/>
              </w:tabs>
              <w:suppressAutoHyphens/>
              <w:spacing w:after="0" w:line="240" w:lineRule="auto"/>
              <w:jc w:val="both"/>
              <w:rPr>
                <w:rFonts w:ascii="Times New Roman" w:eastAsia="Times New Roman" w:hAnsi="Times New Roman" w:cs="Times New Roman"/>
                <w:sz w:val="24"/>
                <w:szCs w:val="24"/>
              </w:rPr>
            </w:pPr>
            <w:r>
              <w:rPr>
                <w:rFonts w:ascii="Times New Roman" w:hAnsi="Times New Roman" w:cs="Times New Roman"/>
                <w:bCs/>
                <w:sz w:val="24"/>
                <w:szCs w:val="24"/>
              </w:rPr>
              <w:t>ЛР 01-</w:t>
            </w:r>
            <w:r>
              <w:rPr>
                <w:rFonts w:ascii="Times New Roman" w:eastAsia="Times New Roman" w:hAnsi="Times New Roman" w:cs="Times New Roman"/>
                <w:sz w:val="24"/>
                <w:szCs w:val="24"/>
              </w:rPr>
              <w:t>развитие личностных, в том числе духовных и физических, качеств, обеспечивающих защищенность обучаемого для определения жизненно важных интересов личности в условиях кризисного развития экономики, сокращения природных ресурсов;</w:t>
            </w:r>
          </w:p>
          <w:p w:rsidR="00D96A6E" w:rsidRDefault="00D96A6E">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02-формирование системы знаний об экономической жизни общества, определение своих места и роли в экономическом пространстве;</w:t>
            </w:r>
          </w:p>
          <w:p w:rsidR="00D96A6E" w:rsidRDefault="00D96A6E">
            <w:pPr>
              <w:suppressAutoHyphens/>
              <w:spacing w:after="0" w:line="240" w:lineRule="auto"/>
              <w:jc w:val="both"/>
              <w:rPr>
                <w:rFonts w:ascii="Times New Roman" w:eastAsia="Times New Roman" w:hAnsi="Times New Roman" w:cs="Times New Roman"/>
                <w:sz w:val="24"/>
                <w:szCs w:val="24"/>
              </w:rPr>
            </w:pPr>
            <w:r>
              <w:rPr>
                <w:rFonts w:ascii="Times New Roman" w:hAnsi="Times New Roman" w:cs="Times New Roman"/>
                <w:bCs/>
                <w:sz w:val="24"/>
                <w:szCs w:val="24"/>
              </w:rPr>
              <w:t>ЛР 03-</w:t>
            </w:r>
            <w:r>
              <w:rPr>
                <w:rFonts w:ascii="Times New Roman" w:eastAsia="Times New Roman" w:hAnsi="Times New Roman" w:cs="Times New Roman"/>
                <w:sz w:val="24"/>
                <w:szCs w:val="24"/>
              </w:rPr>
              <w:t>воспитание ответственного отношения к сохранению окружающей природной среды, личному здоровью как к индивидуальной и общественной ценности;</w:t>
            </w:r>
          </w:p>
        </w:tc>
      </w:tr>
      <w:tr w:rsidR="00D96A6E" w:rsidTr="00D96A6E">
        <w:trPr>
          <w:trHeight w:val="5274"/>
        </w:trPr>
        <w:tc>
          <w:tcPr>
            <w:tcW w:w="9351" w:type="dxa"/>
            <w:hideMark/>
          </w:tcPr>
          <w:p w:rsidR="00D96A6E" w:rsidRDefault="00D96A6E">
            <w:pPr>
              <w:suppressAutoHyphens/>
              <w:spacing w:after="0" w:line="240" w:lineRule="auto"/>
              <w:jc w:val="both"/>
              <w:rPr>
                <w:rFonts w:ascii="Times New Roman" w:hAnsi="Times New Roman" w:cs="Times New Roman"/>
                <w:b/>
                <w:bCs/>
                <w:sz w:val="24"/>
                <w:szCs w:val="24"/>
              </w:rPr>
            </w:pPr>
            <w:proofErr w:type="spellStart"/>
            <w:r>
              <w:rPr>
                <w:rFonts w:ascii="Times New Roman" w:hAnsi="Times New Roman" w:cs="Times New Roman"/>
                <w:b/>
                <w:bCs/>
                <w:sz w:val="24"/>
                <w:szCs w:val="24"/>
              </w:rPr>
              <w:t>Метапредметные</w:t>
            </w:r>
            <w:proofErr w:type="spellEnd"/>
            <w:r>
              <w:rPr>
                <w:rFonts w:ascii="Times New Roman" w:hAnsi="Times New Roman" w:cs="Times New Roman"/>
                <w:b/>
                <w:bCs/>
                <w:sz w:val="24"/>
                <w:szCs w:val="24"/>
              </w:rPr>
              <w:t xml:space="preserve"> результаты отражают:</w:t>
            </w:r>
          </w:p>
          <w:p w:rsidR="00D96A6E" w:rsidRDefault="00D96A6E">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МР 01-</w:t>
            </w:r>
            <w:r>
              <w:rPr>
                <w:rFonts w:ascii="Times New Roman" w:eastAsia="Times New Roman" w:hAnsi="Times New Roman" w:cs="Times New Roman"/>
                <w:sz w:val="24"/>
                <w:szCs w:val="24"/>
              </w:rPr>
              <w:t xml:space="preserve">овладение умениями формулировать представления об экономической науке как системе теоретических и прикладных наук, изучение особенности применения экономического анализа для других социальных наук, понимание сущности основных направлений современной экономической мысли; </w:t>
            </w:r>
          </w:p>
          <w:p w:rsidR="00D96A6E" w:rsidRDefault="00D96A6E">
            <w:pPr>
              <w:suppressAutoHyphens/>
              <w:spacing w:after="0" w:line="240" w:lineRule="auto"/>
              <w:jc w:val="both"/>
              <w:rPr>
                <w:rFonts w:ascii="Times New Roman" w:eastAsia="Times New Roman" w:hAnsi="Times New Roman" w:cs="Times New Roman"/>
                <w:sz w:val="24"/>
                <w:szCs w:val="24"/>
              </w:rPr>
            </w:pPr>
            <w:r>
              <w:rPr>
                <w:rFonts w:ascii="Times New Roman" w:hAnsi="Times New Roman" w:cs="Times New Roman"/>
                <w:bCs/>
                <w:sz w:val="24"/>
                <w:szCs w:val="24"/>
              </w:rPr>
              <w:t>МР 02-</w:t>
            </w:r>
            <w:r>
              <w:rPr>
                <w:rFonts w:ascii="Times New Roman" w:eastAsia="Times New Roman" w:hAnsi="Times New Roman" w:cs="Times New Roman"/>
                <w:sz w:val="24"/>
                <w:szCs w:val="24"/>
              </w:rPr>
              <w:t>овладение обучающимися навыками самостоятельно определять свою жизненную позицию по реализации поставленных целей, используя правовые знания,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w:t>
            </w:r>
          </w:p>
          <w:p w:rsidR="00D96A6E" w:rsidRDefault="00D96A6E">
            <w:pPr>
              <w:suppressAutoHyphens/>
              <w:spacing w:after="0" w:line="240" w:lineRule="auto"/>
              <w:ind w:firstLine="22"/>
              <w:rPr>
                <w:rFonts w:ascii="Times New Roman" w:eastAsia="Times New Roman" w:hAnsi="Times New Roman" w:cs="Times New Roman"/>
                <w:sz w:val="24"/>
                <w:szCs w:val="24"/>
              </w:rPr>
            </w:pPr>
            <w:r>
              <w:rPr>
                <w:rFonts w:ascii="Times New Roman" w:hAnsi="Times New Roman" w:cs="Times New Roman"/>
                <w:bCs/>
                <w:sz w:val="24"/>
                <w:szCs w:val="24"/>
              </w:rPr>
              <w:t>МР 03-</w:t>
            </w:r>
            <w:r>
              <w:rPr>
                <w:rFonts w:ascii="Times New Roman" w:eastAsia="Times New Roman" w:hAnsi="Times New Roman" w:cs="Times New Roman"/>
                <w:sz w:val="24"/>
                <w:szCs w:val="24"/>
              </w:rPr>
              <w:t>формирование умения воспринимать и перерабатывать информацию, полученную в процессе изучения общественных наук, вырабатывать в себе качества гражданина Российской Федерации, воспитанного на ценностях, закрепленных в Конституции Российской Федерации;</w:t>
            </w:r>
          </w:p>
          <w:p w:rsidR="00D96A6E" w:rsidRDefault="00D96A6E">
            <w:pPr>
              <w:suppressAutoHyphens/>
              <w:spacing w:after="0" w:line="240" w:lineRule="auto"/>
              <w:ind w:firstLine="22"/>
              <w:rPr>
                <w:rFonts w:ascii="Times New Roman" w:eastAsia="Times New Roman" w:hAnsi="Times New Roman" w:cs="Times New Roman"/>
                <w:sz w:val="24"/>
                <w:szCs w:val="24"/>
              </w:rPr>
            </w:pPr>
            <w:r>
              <w:rPr>
                <w:rFonts w:ascii="Times New Roman" w:hAnsi="Times New Roman" w:cs="Times New Roman"/>
                <w:bCs/>
                <w:sz w:val="24"/>
                <w:szCs w:val="24"/>
              </w:rPr>
              <w:t>МР 04-</w:t>
            </w:r>
            <w:r>
              <w:rPr>
                <w:rFonts w:ascii="Times New Roman" w:eastAsia="Times New Roman" w:hAnsi="Times New Roman" w:cs="Times New Roman"/>
                <w:sz w:val="24"/>
                <w:szCs w:val="24"/>
              </w:rPr>
              <w:t>генерирование знаний о многообразии взглядов различных ученых по вопросам как экономического развития Российской Федерации, так и мирового сообщества; умение применять исторический, социологический, юридический подходы для всестороннего анализа общественных явлений;</w:t>
            </w:r>
          </w:p>
          <w:p w:rsidR="00D96A6E" w:rsidRDefault="00D96A6E">
            <w:pPr>
              <w:suppressAutoHyphens/>
              <w:spacing w:after="0" w:line="240" w:lineRule="auto"/>
              <w:ind w:firstLine="22"/>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Предметные результаты на базовом уровне отражают:</w:t>
            </w:r>
          </w:p>
          <w:p w:rsidR="00D96A6E" w:rsidRDefault="00D96A6E">
            <w:pPr>
              <w:suppressAutoHyphens/>
              <w:spacing w:after="0" w:line="240" w:lineRule="auto"/>
              <w:ind w:firstLine="22"/>
              <w:rPr>
                <w:rFonts w:ascii="Times New Roman" w:hAnsi="Times New Roman" w:cs="Times New Roman"/>
                <w:bCs/>
                <w:sz w:val="24"/>
                <w:szCs w:val="28"/>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w:t>
            </w:r>
            <w:r>
              <w:rPr>
                <w:rFonts w:ascii="Times New Roman" w:hAnsi="Times New Roman" w:cs="Times New Roman"/>
                <w:bCs/>
                <w:sz w:val="24"/>
                <w:szCs w:val="28"/>
              </w:rPr>
              <w:t>сформированность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p w:rsidR="00D96A6E" w:rsidRDefault="00D96A6E">
            <w:pPr>
              <w:suppressAutoHyphens/>
              <w:spacing w:after="0" w:line="240" w:lineRule="auto"/>
              <w:ind w:firstLine="22"/>
              <w:rPr>
                <w:rFonts w:ascii="Times New Roman" w:eastAsia="Times New Roman" w:hAnsi="Times New Roman" w:cs="Times New Roman"/>
                <w:i/>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02-</w:t>
            </w:r>
            <w:r>
              <w:rPr>
                <w:rFonts w:ascii="Times New Roman" w:eastAsia="Times New Roman" w:hAnsi="Times New Roman" w:cs="Times New Roman"/>
                <w:sz w:val="24"/>
                <w:szCs w:val="24"/>
              </w:rPr>
              <w:t xml:space="preserve">понимание сущности экономических институтов, их роли в социально-экономическом развитии общества; понимание значения этических норм и нравственных ценностей в экономической деятельности отдельных людей и общества, </w:t>
            </w:r>
            <w:proofErr w:type="spell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уважительного отношения к чужой собственности;</w:t>
            </w:r>
          </w:p>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w:t>
            </w:r>
            <w:r>
              <w:rPr>
                <w:rFonts w:ascii="Times New Roman" w:eastAsia="Times New Roman" w:hAnsi="Times New Roman" w:cs="Times New Roman"/>
                <w:bCs/>
                <w:sz w:val="24"/>
                <w:szCs w:val="28"/>
              </w:rPr>
              <w:t>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Pr>
                <w:rFonts w:ascii="Times New Roman" w:eastAsia="Times New Roman" w:hAnsi="Times New Roman" w:cs="Times New Roman"/>
                <w:sz w:val="24"/>
                <w:szCs w:val="24"/>
              </w:rPr>
              <w:t>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w:t>
            </w:r>
          </w:p>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lastRenderedPageBreak/>
              <w:t>ПРб</w:t>
            </w:r>
            <w:proofErr w:type="spellEnd"/>
            <w:r>
              <w:rPr>
                <w:rFonts w:ascii="Times New Roman" w:hAnsi="Times New Roman" w:cs="Times New Roman"/>
                <w:bCs/>
                <w:sz w:val="24"/>
                <w:szCs w:val="24"/>
              </w:rPr>
              <w:t xml:space="preserve"> 05-</w:t>
            </w:r>
            <w:r>
              <w:rPr>
                <w:rFonts w:ascii="Times New Roman" w:eastAsia="Times New Roman" w:hAnsi="Times New Roman" w:cs="Times New Roman"/>
                <w:sz w:val="24"/>
                <w:szCs w:val="24"/>
              </w:rPr>
              <w:t>сформированность навыков проектной деятельности: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 −− 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D96A6E" w:rsidRDefault="00D96A6E">
            <w:pPr>
              <w:suppressAutoHyphens/>
              <w:spacing w:after="0" w:line="240" w:lineRule="auto"/>
              <w:ind w:firstLine="22"/>
              <w:rPr>
                <w:rFonts w:ascii="Times New Roman" w:eastAsia="Times New Roman" w:hAnsi="Times New Roman" w:cs="Times New Roman"/>
                <w:i/>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w:t>
            </w:r>
            <w:r>
              <w:rPr>
                <w:rFonts w:ascii="Times New Roman" w:eastAsia="Times New Roman" w:hAnsi="Times New Roman" w:cs="Times New Roman"/>
                <w:sz w:val="24"/>
                <w:szCs w:val="24"/>
              </w:rPr>
              <w:t>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p w:rsidR="00D96A6E" w:rsidRDefault="00D96A6E">
            <w:pPr>
              <w:suppressAutoHyphens/>
              <w:spacing w:after="0" w:line="240" w:lineRule="auto"/>
              <w:ind w:firstLine="22"/>
              <w:rPr>
                <w:rFonts w:ascii="Times New Roman" w:eastAsia="Times New Roman" w:hAnsi="Times New Roman" w:cs="Times New Roman"/>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07-</w:t>
            </w:r>
            <w:r>
              <w:rPr>
                <w:rFonts w:ascii="Times New Roman" w:hAnsi="Times New Roman" w:cs="Times New Roman"/>
                <w:bCs/>
                <w:sz w:val="24"/>
                <w:szCs w:val="28"/>
              </w:rPr>
              <w:t>понимание места и роли России в современной мировой экономике; умение ориентироваться в текущих экономических событиях в России и в мире.</w:t>
            </w:r>
          </w:p>
        </w:tc>
      </w:tr>
      <w:tr w:rsidR="00D96A6E" w:rsidTr="00D96A6E">
        <w:trPr>
          <w:trHeight w:val="8891"/>
        </w:trPr>
        <w:tc>
          <w:tcPr>
            <w:tcW w:w="9351" w:type="dxa"/>
          </w:tcPr>
          <w:p w:rsidR="00D96A6E" w:rsidRDefault="00D96A6E">
            <w:pPr>
              <w:suppressAutoHyphens/>
              <w:spacing w:after="0" w:line="240" w:lineRule="auto"/>
              <w:ind w:firstLine="22"/>
              <w:rPr>
                <w:rFonts w:ascii="Times New Roman" w:hAnsi="Times New Roman" w:cs="Times New Roman"/>
                <w:bCs/>
                <w:sz w:val="24"/>
                <w:szCs w:val="28"/>
                <w:lang w:eastAsia="en-US"/>
              </w:rPr>
            </w:pPr>
          </w:p>
        </w:tc>
      </w:tr>
    </w:tbl>
    <w:p w:rsidR="00D96A6E" w:rsidRDefault="00D96A6E" w:rsidP="00D96A6E">
      <w:pPr>
        <w:spacing w:after="0" w:line="240" w:lineRule="auto"/>
        <w:ind w:firstLine="708"/>
        <w:jc w:val="both"/>
        <w:rPr>
          <w:rFonts w:ascii="Times New Roman" w:hAnsi="Times New Roman" w:cs="Times New Roman"/>
          <w:sz w:val="24"/>
          <w:szCs w:val="24"/>
          <w:lang w:eastAsia="en-US"/>
        </w:rPr>
      </w:pPr>
    </w:p>
    <w:p w:rsidR="00D96A6E" w:rsidRDefault="00D96A6E" w:rsidP="00D96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rPr>
      </w:pPr>
      <w:bookmarkStart w:id="8" w:name="_Toc96354881"/>
      <w:bookmarkStart w:id="9" w:name="_Toc95734683"/>
      <w:r>
        <w:rPr>
          <w:rFonts w:ascii="Times New Roman" w:hAnsi="Times New Roman" w:cs="Times New Roman"/>
          <w:b/>
          <w:bCs/>
          <w:sz w:val="24"/>
          <w:szCs w:val="24"/>
        </w:rPr>
        <w:lastRenderedPageBreak/>
        <w:t xml:space="preserve">Фонды оценочных средств </w:t>
      </w:r>
      <w:r>
        <w:rPr>
          <w:rFonts w:ascii="Times New Roman" w:hAnsi="Times New Roman" w:cs="Times New Roman"/>
          <w:b/>
          <w:bCs/>
          <w:sz w:val="24"/>
          <w:szCs w:val="24"/>
          <w:shd w:val="clear" w:color="auto" w:fill="FFFFFF"/>
        </w:rPr>
        <w:t>по</w:t>
      </w:r>
      <w:bookmarkEnd w:id="8"/>
      <w:bookmarkEnd w:id="9"/>
      <w:r>
        <w:rPr>
          <w:rFonts w:ascii="Times New Roman" w:hAnsi="Times New Roman" w:cs="Times New Roman"/>
          <w:b/>
          <w:bCs/>
          <w:sz w:val="24"/>
          <w:szCs w:val="24"/>
          <w:shd w:val="clear" w:color="auto" w:fill="FFFFFF"/>
        </w:rPr>
        <w:t xml:space="preserve"> специальности</w:t>
      </w:r>
      <w:r>
        <w:rPr>
          <w:rFonts w:ascii="Times New Roman" w:eastAsia="Times New Roman" w:hAnsi="Times New Roman" w:cs="Times New Roman"/>
          <w:b/>
          <w:sz w:val="24"/>
        </w:rPr>
        <w:t>40.02.01 «Право и организация социального обеспечения»</w:t>
      </w:r>
    </w:p>
    <w:p w:rsidR="00D96A6E" w:rsidRDefault="00D96A6E" w:rsidP="00D96A6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tbl>
      <w:tblPr>
        <w:tblStyle w:val="41"/>
        <w:tblW w:w="9493" w:type="dxa"/>
        <w:tblLook w:val="04A0" w:firstRow="1" w:lastRow="0" w:firstColumn="1" w:lastColumn="0" w:noHBand="0" w:noVBand="1"/>
      </w:tblPr>
      <w:tblGrid>
        <w:gridCol w:w="2404"/>
        <w:gridCol w:w="2248"/>
        <w:gridCol w:w="4841"/>
      </w:tblGrid>
      <w:tr w:rsidR="00D96A6E" w:rsidTr="00D96A6E">
        <w:trPr>
          <w:trHeight w:val="887"/>
        </w:trPr>
        <w:tc>
          <w:tcPr>
            <w:tcW w:w="2430" w:type="dxa"/>
            <w:tcBorders>
              <w:top w:val="single" w:sz="4" w:space="0" w:color="auto"/>
              <w:left w:val="single" w:sz="4" w:space="0" w:color="auto"/>
              <w:bottom w:val="single" w:sz="4" w:space="0" w:color="auto"/>
              <w:right w:val="single" w:sz="4" w:space="0" w:color="auto"/>
            </w:tcBorders>
            <w:hideMark/>
          </w:tcPr>
          <w:p w:rsidR="00D96A6E" w:rsidRDefault="00D96A6E">
            <w:pPr>
              <w:spacing w:after="160" w:line="256" w:lineRule="auto"/>
              <w:ind w:right="475"/>
              <w:contextualSpacing/>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rsidR="00D96A6E" w:rsidRDefault="00D96A6E">
            <w:pPr>
              <w:contextualSpacing/>
              <w:jc w:val="center"/>
              <w:rPr>
                <w:rFonts w:ascii="Times New Roman" w:eastAsia="Times New Roman" w:hAnsi="Times New Roman" w:cs="Times New Roman"/>
                <w:b/>
                <w:bCs/>
                <w:color w:val="000000"/>
                <w:sz w:val="24"/>
                <w:szCs w:val="24"/>
              </w:rPr>
            </w:pPr>
            <w:r>
              <w:rPr>
                <w:rFonts w:ascii="Times New Roman" w:eastAsia="Calibri" w:hAnsi="Times New Roman" w:cs="Times New Roman"/>
                <w:b/>
                <w:bCs/>
                <w:color w:val="000000"/>
                <w:sz w:val="24"/>
                <w:szCs w:val="24"/>
              </w:rPr>
              <w:t>Коды образовательных результатов</w:t>
            </w:r>
          </w:p>
          <w:p w:rsidR="00D96A6E" w:rsidRDefault="00D96A6E">
            <w:pPr>
              <w:spacing w:after="160" w:line="256" w:lineRule="auto"/>
              <w:contextualSpacing/>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rsidR="00D96A6E" w:rsidRDefault="00D96A6E">
            <w:pPr>
              <w:spacing w:after="160" w:line="256" w:lineRule="auto"/>
              <w:contextualSpacing/>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Варианты междисциплинарных заданий</w:t>
            </w:r>
          </w:p>
        </w:tc>
      </w:tr>
      <w:tr w:rsidR="00D96A6E" w:rsidTr="00D96A6E">
        <w:trPr>
          <w:trHeight w:val="887"/>
        </w:trPr>
        <w:tc>
          <w:tcPr>
            <w:tcW w:w="2430" w:type="dxa"/>
            <w:tcBorders>
              <w:top w:val="single" w:sz="4" w:space="0" w:color="auto"/>
              <w:left w:val="single" w:sz="4" w:space="0" w:color="auto"/>
              <w:bottom w:val="single" w:sz="4" w:space="0" w:color="auto"/>
              <w:right w:val="single" w:sz="4" w:space="0" w:color="auto"/>
            </w:tcBorders>
            <w:hideMark/>
          </w:tcPr>
          <w:p w:rsidR="00D96A6E" w:rsidRDefault="00D96A6E">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Раздел 8</w:t>
            </w:r>
          </w:p>
          <w:p w:rsidR="00D96A6E" w:rsidRDefault="00D96A6E">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8.1.</w:t>
            </w:r>
          </w:p>
          <w:p w:rsidR="00D96A6E" w:rsidRDefault="00D96A6E">
            <w:pPr>
              <w:spacing w:after="160" w:line="256" w:lineRule="auto"/>
              <w:contextualSpacing/>
              <w:rPr>
                <w:rFonts w:ascii="Times New Roman" w:eastAsia="Calibri" w:hAnsi="Times New Roman" w:cs="Times New Roman"/>
                <w:bCs/>
                <w:color w:val="000000"/>
                <w:sz w:val="24"/>
                <w:szCs w:val="24"/>
              </w:rPr>
            </w:pPr>
            <w:r>
              <w:rPr>
                <w:rFonts w:ascii="Times New Roman" w:eastAsia="Arial" w:hAnsi="Times New Roman" w:cs="Times New Roman"/>
                <w:sz w:val="24"/>
                <w:szCs w:val="24"/>
              </w:rPr>
              <w:t>Международная торговля</w:t>
            </w:r>
          </w:p>
        </w:tc>
        <w:tc>
          <w:tcPr>
            <w:tcW w:w="2108" w:type="dxa"/>
            <w:tcBorders>
              <w:top w:val="single" w:sz="4" w:space="0" w:color="auto"/>
              <w:left w:val="single" w:sz="4" w:space="0" w:color="auto"/>
              <w:bottom w:val="single" w:sz="4" w:space="0" w:color="auto"/>
              <w:right w:val="single" w:sz="4" w:space="0" w:color="auto"/>
            </w:tcBorders>
            <w:hideMark/>
          </w:tcPr>
          <w:p w:rsidR="00D96A6E" w:rsidRDefault="00D96A6E">
            <w:pPr>
              <w:contextualSpacing/>
              <w:jc w:val="both"/>
              <w:rPr>
                <w:rFonts w:ascii="Times New Roman" w:eastAsia="Times New Roman" w:hAnsi="Times New Roman" w:cs="Times New Roman"/>
                <w:iCs/>
                <w:sz w:val="24"/>
                <w:szCs w:val="24"/>
              </w:rPr>
            </w:pPr>
            <w:r>
              <w:rPr>
                <w:rFonts w:ascii="Times New Roman" w:eastAsia="Calibri" w:hAnsi="Times New Roman" w:cs="Times New Roman"/>
                <w:iCs/>
                <w:sz w:val="24"/>
                <w:szCs w:val="24"/>
              </w:rPr>
              <w:t>ЛР 01ЛР 07</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МР 01 МР 02</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ПРб.01 </w:t>
            </w:r>
            <w:r>
              <w:rPr>
                <w:rFonts w:ascii="Times New Roman" w:eastAsia="Calibri" w:hAnsi="Times New Roman" w:cs="Times New Roman"/>
                <w:bCs/>
                <w:sz w:val="24"/>
                <w:szCs w:val="24"/>
              </w:rPr>
              <w:t>ПРб.03</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02 ОК 03</w:t>
            </w:r>
          </w:p>
          <w:p w:rsidR="00D96A6E" w:rsidRDefault="00D96A6E">
            <w:pPr>
              <w:spacing w:after="160" w:line="256"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05</w:t>
            </w:r>
          </w:p>
        </w:tc>
        <w:tc>
          <w:tcPr>
            <w:tcW w:w="4955" w:type="dxa"/>
            <w:tcBorders>
              <w:top w:val="single" w:sz="4" w:space="0" w:color="auto"/>
              <w:left w:val="single" w:sz="4" w:space="0" w:color="auto"/>
              <w:bottom w:val="single" w:sz="4" w:space="0" w:color="auto"/>
              <w:right w:val="single" w:sz="4" w:space="0" w:color="auto"/>
            </w:tcBorders>
            <w:hideMark/>
          </w:tcPr>
          <w:p w:rsidR="00D96A6E" w:rsidRDefault="00D96A6E">
            <w:pPr>
              <w:widowControl w:val="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1.Сформулируйте значение таможенной пошлины. </w:t>
            </w:r>
          </w:p>
          <w:p w:rsidR="00D96A6E" w:rsidRDefault="00D96A6E">
            <w:pPr>
              <w:widowControl w:val="0"/>
              <w:jc w:val="both"/>
              <w:rPr>
                <w:rFonts w:ascii="Times New Roman" w:eastAsia="Arial" w:hAnsi="Times New Roman" w:cs="Times New Roman"/>
                <w:sz w:val="24"/>
                <w:szCs w:val="24"/>
              </w:rPr>
            </w:pPr>
            <w:r>
              <w:rPr>
                <w:rFonts w:ascii="Times New Roman" w:eastAsia="Arial" w:hAnsi="Times New Roman" w:cs="Times New Roman"/>
                <w:sz w:val="24"/>
                <w:szCs w:val="24"/>
              </w:rPr>
              <w:t>2.Раскройте особенности государственной политики в области международной торговли.</w:t>
            </w:r>
          </w:p>
        </w:tc>
      </w:tr>
      <w:tr w:rsidR="00D96A6E" w:rsidTr="00D96A6E">
        <w:tc>
          <w:tcPr>
            <w:tcW w:w="2430" w:type="dxa"/>
            <w:tcBorders>
              <w:top w:val="single" w:sz="4" w:space="0" w:color="auto"/>
              <w:left w:val="single" w:sz="4" w:space="0" w:color="auto"/>
              <w:bottom w:val="single" w:sz="4" w:space="0" w:color="auto"/>
              <w:right w:val="single" w:sz="4" w:space="0" w:color="auto"/>
            </w:tcBorders>
            <w:hideMark/>
          </w:tcPr>
          <w:p w:rsidR="00D96A6E" w:rsidRDefault="00D96A6E">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8.2.</w:t>
            </w:r>
          </w:p>
          <w:p w:rsidR="00D96A6E" w:rsidRDefault="00D96A6E">
            <w:pPr>
              <w:widowControl w:val="0"/>
              <w:jc w:val="both"/>
              <w:rPr>
                <w:rFonts w:ascii="Times New Roman" w:eastAsia="Arial" w:hAnsi="Times New Roman" w:cs="Times New Roman"/>
                <w:sz w:val="24"/>
                <w:szCs w:val="24"/>
              </w:rPr>
            </w:pPr>
            <w:r>
              <w:rPr>
                <w:rFonts w:ascii="Times New Roman" w:eastAsia="Arial" w:hAnsi="Times New Roman" w:cs="Times New Roman"/>
                <w:sz w:val="24"/>
                <w:szCs w:val="24"/>
              </w:rPr>
              <w:t>Валюта. Обменные курсы валют</w:t>
            </w:r>
          </w:p>
        </w:tc>
        <w:tc>
          <w:tcPr>
            <w:tcW w:w="2108" w:type="dxa"/>
            <w:tcBorders>
              <w:top w:val="single" w:sz="4" w:space="0" w:color="auto"/>
              <w:left w:val="single" w:sz="4" w:space="0" w:color="auto"/>
              <w:bottom w:val="single" w:sz="4" w:space="0" w:color="auto"/>
              <w:right w:val="single" w:sz="4" w:space="0" w:color="auto"/>
            </w:tcBorders>
            <w:hideMark/>
          </w:tcPr>
          <w:p w:rsidR="00D96A6E" w:rsidRDefault="00D96A6E">
            <w:pPr>
              <w:contextualSpacing/>
              <w:jc w:val="both"/>
              <w:rPr>
                <w:rFonts w:ascii="Times New Roman" w:eastAsia="Times New Roman" w:hAnsi="Times New Roman" w:cs="Times New Roman"/>
                <w:iCs/>
                <w:sz w:val="24"/>
                <w:szCs w:val="24"/>
              </w:rPr>
            </w:pPr>
            <w:r>
              <w:rPr>
                <w:rFonts w:ascii="Times New Roman" w:eastAsia="Calibri" w:hAnsi="Times New Roman" w:cs="Times New Roman"/>
                <w:iCs/>
                <w:sz w:val="24"/>
                <w:szCs w:val="24"/>
              </w:rPr>
              <w:t>ЛР 01ЛР 07</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МР 01 МР 02</w:t>
            </w:r>
          </w:p>
          <w:p w:rsidR="00D96A6E" w:rsidRDefault="00D96A6E">
            <w:pPr>
              <w:contextualSpacing/>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ПРб.01 </w:t>
            </w:r>
            <w:r>
              <w:rPr>
                <w:rFonts w:ascii="Times New Roman" w:eastAsia="Calibri" w:hAnsi="Times New Roman" w:cs="Times New Roman"/>
                <w:bCs/>
                <w:sz w:val="24"/>
                <w:szCs w:val="24"/>
              </w:rPr>
              <w:t>ПРб.02</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02</w:t>
            </w:r>
          </w:p>
          <w:p w:rsidR="00D96A6E" w:rsidRDefault="00D96A6E">
            <w:pPr>
              <w:spacing w:after="160" w:line="256"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03</w:t>
            </w:r>
          </w:p>
        </w:tc>
        <w:tc>
          <w:tcPr>
            <w:tcW w:w="4955" w:type="dxa"/>
            <w:tcBorders>
              <w:top w:val="single" w:sz="4" w:space="0" w:color="auto"/>
              <w:left w:val="single" w:sz="4" w:space="0" w:color="auto"/>
              <w:bottom w:val="single" w:sz="4" w:space="0" w:color="auto"/>
              <w:right w:val="single" w:sz="4" w:space="0" w:color="auto"/>
            </w:tcBorders>
            <w:hideMark/>
          </w:tcPr>
          <w:p w:rsidR="00D96A6E" w:rsidRDefault="00D96A6E">
            <w:pPr>
              <w:shd w:val="clear" w:color="auto" w:fill="FFFFFF"/>
              <w:spacing w:after="160" w:line="256" w:lineRule="auto"/>
              <w:contextualSpacing/>
              <w:jc w:val="both"/>
              <w:rPr>
                <w:rFonts w:ascii="Times New Roman" w:eastAsia="Calibri" w:hAnsi="Times New Roman" w:cs="Times New Roman"/>
                <w:color w:val="000000"/>
                <w:sz w:val="24"/>
                <w:szCs w:val="24"/>
              </w:rPr>
            </w:pPr>
            <w:r>
              <w:rPr>
                <w:rFonts w:ascii="Times New Roman" w:hAnsi="Times New Roman" w:cs="Times New Roman"/>
                <w:color w:val="333333"/>
                <w:sz w:val="24"/>
                <w:szCs w:val="24"/>
                <w:shd w:val="clear" w:color="auto" w:fill="FFFFFF"/>
              </w:rPr>
              <w:t>1.</w:t>
            </w:r>
            <w:r>
              <w:rPr>
                <w:rFonts w:ascii="Times New Roman" w:eastAsia="Arial" w:hAnsi="Times New Roman" w:cs="Times New Roman"/>
                <w:sz w:val="24"/>
                <w:szCs w:val="24"/>
              </w:rPr>
              <w:t xml:space="preserve"> Раскройте принципы валютного регулирования и валютного контроля в Российской Федерации в правовом ключе.</w:t>
            </w:r>
          </w:p>
        </w:tc>
      </w:tr>
      <w:tr w:rsidR="00D96A6E" w:rsidTr="00D96A6E">
        <w:tc>
          <w:tcPr>
            <w:tcW w:w="2430" w:type="dxa"/>
            <w:tcBorders>
              <w:top w:val="single" w:sz="4" w:space="0" w:color="auto"/>
              <w:left w:val="single" w:sz="4" w:space="0" w:color="auto"/>
              <w:bottom w:val="single" w:sz="4" w:space="0" w:color="auto"/>
              <w:right w:val="single" w:sz="4" w:space="0" w:color="auto"/>
            </w:tcBorders>
            <w:hideMark/>
          </w:tcPr>
          <w:p w:rsidR="00D96A6E" w:rsidRDefault="00D96A6E">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8.3.</w:t>
            </w:r>
          </w:p>
          <w:p w:rsidR="00D96A6E" w:rsidRDefault="00D96A6E">
            <w:pPr>
              <w:widowControl w:val="0"/>
              <w:jc w:val="both"/>
              <w:rPr>
                <w:rFonts w:ascii="Times New Roman" w:eastAsia="Arial" w:hAnsi="Times New Roman" w:cs="Times New Roman"/>
                <w:sz w:val="24"/>
                <w:szCs w:val="24"/>
              </w:rPr>
            </w:pPr>
            <w:r>
              <w:rPr>
                <w:rFonts w:ascii="Times New Roman" w:eastAsia="Arial" w:hAnsi="Times New Roman" w:cs="Times New Roman"/>
                <w:sz w:val="24"/>
                <w:szCs w:val="24"/>
              </w:rPr>
              <w:t>Глобальные экономические проблемы.</w:t>
            </w:r>
          </w:p>
        </w:tc>
        <w:tc>
          <w:tcPr>
            <w:tcW w:w="2108" w:type="dxa"/>
            <w:tcBorders>
              <w:top w:val="single" w:sz="4" w:space="0" w:color="auto"/>
              <w:left w:val="single" w:sz="4" w:space="0" w:color="auto"/>
              <w:bottom w:val="single" w:sz="4" w:space="0" w:color="auto"/>
              <w:right w:val="single" w:sz="4" w:space="0" w:color="auto"/>
            </w:tcBorders>
            <w:hideMark/>
          </w:tcPr>
          <w:p w:rsidR="00D96A6E" w:rsidRDefault="00D96A6E">
            <w:pPr>
              <w:contextualSpacing/>
              <w:jc w:val="both"/>
              <w:rPr>
                <w:rFonts w:ascii="Times New Roman" w:eastAsia="Times New Roman" w:hAnsi="Times New Roman" w:cs="Times New Roman"/>
                <w:iCs/>
                <w:sz w:val="24"/>
                <w:szCs w:val="24"/>
              </w:rPr>
            </w:pPr>
            <w:r>
              <w:rPr>
                <w:rFonts w:ascii="Times New Roman" w:eastAsia="Calibri" w:hAnsi="Times New Roman" w:cs="Times New Roman"/>
                <w:iCs/>
                <w:sz w:val="24"/>
                <w:szCs w:val="24"/>
              </w:rPr>
              <w:t>ЛР 06, ЛР 07</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МР 01, МР 02</w:t>
            </w:r>
          </w:p>
          <w:p w:rsidR="00D96A6E" w:rsidRDefault="00D96A6E">
            <w:pPr>
              <w:contextualSpacing/>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ПРб.01, </w:t>
            </w:r>
            <w:r>
              <w:rPr>
                <w:rFonts w:ascii="Times New Roman" w:eastAsia="Calibri" w:hAnsi="Times New Roman" w:cs="Times New Roman"/>
                <w:bCs/>
                <w:sz w:val="24"/>
                <w:szCs w:val="24"/>
              </w:rPr>
              <w:t>ПРб.02</w:t>
            </w:r>
          </w:p>
          <w:p w:rsidR="00D96A6E" w:rsidRDefault="00D96A6E">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ПРб.04</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02, ОК 03</w:t>
            </w:r>
          </w:p>
          <w:p w:rsidR="00D96A6E" w:rsidRDefault="00D96A6E">
            <w:pPr>
              <w:spacing w:after="160" w:line="256"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04, ОК 05</w:t>
            </w:r>
          </w:p>
        </w:tc>
        <w:tc>
          <w:tcPr>
            <w:tcW w:w="4955" w:type="dxa"/>
            <w:tcBorders>
              <w:top w:val="single" w:sz="4" w:space="0" w:color="auto"/>
              <w:left w:val="single" w:sz="4" w:space="0" w:color="auto"/>
              <w:bottom w:val="single" w:sz="4" w:space="0" w:color="auto"/>
              <w:right w:val="single" w:sz="4" w:space="0" w:color="auto"/>
            </w:tcBorders>
            <w:hideMark/>
          </w:tcPr>
          <w:p w:rsidR="00D96A6E" w:rsidRDefault="00D96A6E">
            <w:pPr>
              <w:spacing w:after="160" w:line="256" w:lineRule="auto"/>
              <w:contextualSpacing/>
              <w:jc w:val="both"/>
              <w:rPr>
                <w:rFonts w:ascii="Times New Roman" w:eastAsia="Calibri" w:hAnsi="Times New Roman" w:cs="Times New Roman"/>
                <w:b/>
                <w:color w:val="000000"/>
                <w:sz w:val="24"/>
                <w:szCs w:val="24"/>
              </w:rPr>
            </w:pPr>
            <w:r>
              <w:rPr>
                <w:rFonts w:ascii="Times New Roman" w:hAnsi="Times New Roman" w:cs="Times New Roman"/>
                <w:color w:val="333333"/>
                <w:sz w:val="24"/>
                <w:szCs w:val="24"/>
                <w:shd w:val="clear" w:color="auto" w:fill="FFFFFF"/>
              </w:rPr>
              <w:t>1.Напишите эссе «Международные правовые аспекты глобализации экономики»</w:t>
            </w:r>
          </w:p>
        </w:tc>
      </w:tr>
      <w:tr w:rsidR="00D96A6E" w:rsidTr="00D96A6E">
        <w:tc>
          <w:tcPr>
            <w:tcW w:w="2430" w:type="dxa"/>
            <w:tcBorders>
              <w:top w:val="single" w:sz="4" w:space="0" w:color="auto"/>
              <w:left w:val="single" w:sz="4" w:space="0" w:color="auto"/>
              <w:bottom w:val="single" w:sz="4" w:space="0" w:color="auto"/>
              <w:right w:val="single" w:sz="4" w:space="0" w:color="auto"/>
            </w:tcBorders>
            <w:hideMark/>
          </w:tcPr>
          <w:p w:rsidR="00D96A6E" w:rsidRDefault="00D96A6E">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8.4.</w:t>
            </w:r>
          </w:p>
          <w:p w:rsidR="00D96A6E" w:rsidRDefault="00D96A6E">
            <w:pPr>
              <w:spacing w:after="160" w:line="256" w:lineRule="auto"/>
              <w:contextualSpacing/>
              <w:rPr>
                <w:rFonts w:ascii="Times New Roman" w:eastAsia="Calibri" w:hAnsi="Times New Roman" w:cs="Times New Roman"/>
                <w:sz w:val="24"/>
                <w:szCs w:val="24"/>
              </w:rPr>
            </w:pPr>
            <w:r>
              <w:rPr>
                <w:rFonts w:ascii="Times New Roman" w:eastAsia="Arial" w:hAnsi="Times New Roman" w:cs="Times New Roman"/>
                <w:sz w:val="24"/>
                <w:szCs w:val="24"/>
              </w:rPr>
              <w:t>Особенности современной экономики России</w:t>
            </w:r>
          </w:p>
        </w:tc>
        <w:tc>
          <w:tcPr>
            <w:tcW w:w="2108" w:type="dxa"/>
            <w:tcBorders>
              <w:top w:val="single" w:sz="4" w:space="0" w:color="auto"/>
              <w:left w:val="single" w:sz="4" w:space="0" w:color="auto"/>
              <w:bottom w:val="single" w:sz="4" w:space="0" w:color="auto"/>
              <w:right w:val="single" w:sz="4" w:space="0" w:color="auto"/>
            </w:tcBorders>
            <w:hideMark/>
          </w:tcPr>
          <w:p w:rsidR="00D96A6E" w:rsidRDefault="00D96A6E">
            <w:pPr>
              <w:spacing w:after="160" w:line="256" w:lineRule="auto"/>
              <w:rPr>
                <w:rFonts w:ascii="Times New Roman" w:eastAsia="Times New Roman" w:hAnsi="Times New Roman" w:cs="Times New Roman"/>
                <w:sz w:val="24"/>
                <w:szCs w:val="24"/>
              </w:rPr>
            </w:pPr>
            <w:r>
              <w:rPr>
                <w:rFonts w:ascii="Times New Roman" w:eastAsia="Calibri" w:hAnsi="Times New Roman" w:cs="Times New Roman"/>
                <w:sz w:val="24"/>
                <w:szCs w:val="24"/>
              </w:rPr>
              <w:t>ЛР 04ЛР 07МР 02МР 04</w:t>
            </w:r>
            <w:r>
              <w:rPr>
                <w:rFonts w:ascii="Times New Roman" w:eastAsia="Calibri" w:hAnsi="Times New Roman" w:cs="Times New Roman"/>
                <w:iCs/>
                <w:sz w:val="24"/>
                <w:szCs w:val="24"/>
              </w:rPr>
              <w:t>МР 08</w:t>
            </w:r>
            <w:r>
              <w:rPr>
                <w:rFonts w:ascii="Times New Roman" w:eastAsia="Calibri" w:hAnsi="Times New Roman" w:cs="Times New Roman"/>
                <w:bCs/>
                <w:sz w:val="24"/>
                <w:szCs w:val="24"/>
              </w:rPr>
              <w:t>ПРб.01ПРб.02</w:t>
            </w:r>
            <w:r>
              <w:rPr>
                <w:rFonts w:ascii="Times New Roman" w:eastAsia="Calibri" w:hAnsi="Times New Roman" w:cs="Times New Roman"/>
                <w:iCs/>
                <w:sz w:val="24"/>
                <w:szCs w:val="24"/>
              </w:rPr>
              <w:t>ОК 05ОК 10</w:t>
            </w:r>
          </w:p>
        </w:tc>
        <w:tc>
          <w:tcPr>
            <w:tcW w:w="4955" w:type="dxa"/>
            <w:tcBorders>
              <w:top w:val="single" w:sz="4" w:space="0" w:color="auto"/>
              <w:left w:val="single" w:sz="4" w:space="0" w:color="auto"/>
              <w:bottom w:val="single" w:sz="4" w:space="0" w:color="auto"/>
              <w:right w:val="single" w:sz="4" w:space="0" w:color="auto"/>
            </w:tcBorders>
            <w:hideMark/>
          </w:tcPr>
          <w:p w:rsidR="00D96A6E" w:rsidRDefault="00D96A6E">
            <w:pPr>
              <w:spacing w:after="160" w:line="256" w:lineRule="auto"/>
              <w:contextualSpacing/>
              <w:jc w:val="both"/>
              <w:rPr>
                <w:rFonts w:ascii="Times New Roman" w:eastAsia="Calibri" w:hAnsi="Times New Roman" w:cs="Times New Roman"/>
                <w:sz w:val="24"/>
                <w:szCs w:val="24"/>
              </w:rPr>
            </w:pPr>
            <w:r>
              <w:rPr>
                <w:rFonts w:ascii="Times New Roman" w:hAnsi="Times New Roman" w:cs="Times New Roman"/>
                <w:color w:val="333333"/>
                <w:sz w:val="24"/>
                <w:szCs w:val="24"/>
                <w:shd w:val="clear" w:color="auto" w:fill="FFFFFF"/>
              </w:rPr>
              <w:t>1.Изменение юридических норм современной экономики.</w:t>
            </w:r>
          </w:p>
        </w:tc>
      </w:tr>
      <w:tr w:rsidR="00D96A6E" w:rsidTr="00D96A6E">
        <w:tc>
          <w:tcPr>
            <w:tcW w:w="2430" w:type="dxa"/>
            <w:tcBorders>
              <w:top w:val="single" w:sz="4" w:space="0" w:color="auto"/>
              <w:left w:val="single" w:sz="4" w:space="0" w:color="auto"/>
              <w:bottom w:val="single" w:sz="4" w:space="0" w:color="auto"/>
              <w:right w:val="single" w:sz="4" w:space="0" w:color="auto"/>
            </w:tcBorders>
          </w:tcPr>
          <w:p w:rsidR="00D96A6E" w:rsidRDefault="00D96A6E">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Тема 8.5.</w:t>
            </w:r>
          </w:p>
          <w:p w:rsidR="00D96A6E" w:rsidRDefault="00D96A6E">
            <w:pPr>
              <w:widowControl w:val="0"/>
              <w:jc w:val="both"/>
              <w:rPr>
                <w:rFonts w:ascii="Times New Roman" w:eastAsia="Arial" w:hAnsi="Times New Roman" w:cs="Times New Roman"/>
                <w:sz w:val="24"/>
                <w:szCs w:val="24"/>
              </w:rPr>
            </w:pPr>
            <w:r>
              <w:rPr>
                <w:rFonts w:ascii="Times New Roman" w:eastAsia="Arial" w:hAnsi="Times New Roman" w:cs="Times New Roman"/>
                <w:sz w:val="24"/>
                <w:szCs w:val="24"/>
              </w:rPr>
              <w:t>Особенности международной торговли.</w:t>
            </w:r>
          </w:p>
          <w:p w:rsidR="00D96A6E" w:rsidRDefault="00D96A6E">
            <w:pPr>
              <w:spacing w:after="160" w:line="256" w:lineRule="auto"/>
              <w:contextualSpacing/>
              <w:rPr>
                <w:rFonts w:ascii="Times New Roman" w:eastAsia="Calibri" w:hAnsi="Times New Roman" w:cs="Times New Roman"/>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rsidR="00D96A6E" w:rsidRDefault="00D96A6E">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ЛР 01ЛР 02</w:t>
            </w:r>
          </w:p>
          <w:p w:rsidR="00D96A6E" w:rsidRDefault="00D96A6E">
            <w:pPr>
              <w:contextualSpacing/>
              <w:rPr>
                <w:rFonts w:ascii="Times New Roman" w:eastAsia="Calibri" w:hAnsi="Times New Roman" w:cs="Times New Roman"/>
                <w:sz w:val="24"/>
                <w:szCs w:val="24"/>
              </w:rPr>
            </w:pPr>
            <w:r>
              <w:rPr>
                <w:rFonts w:ascii="Times New Roman" w:eastAsia="Calibri" w:hAnsi="Times New Roman" w:cs="Times New Roman"/>
                <w:sz w:val="24"/>
                <w:szCs w:val="24"/>
              </w:rPr>
              <w:t>ЛР 07 МР 02</w:t>
            </w:r>
          </w:p>
          <w:p w:rsidR="00D96A6E" w:rsidRDefault="00D96A6E">
            <w:pPr>
              <w:contextualSpacing/>
              <w:rPr>
                <w:rFonts w:ascii="Times New Roman" w:eastAsia="Calibri" w:hAnsi="Times New Roman" w:cs="Times New Roman"/>
                <w:sz w:val="24"/>
                <w:szCs w:val="24"/>
              </w:rPr>
            </w:pPr>
            <w:r>
              <w:rPr>
                <w:rFonts w:ascii="Times New Roman" w:eastAsia="Calibri" w:hAnsi="Times New Roman" w:cs="Times New Roman"/>
                <w:sz w:val="24"/>
                <w:szCs w:val="24"/>
              </w:rPr>
              <w:t>МР 04 МР 08</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02 ОК 03</w:t>
            </w:r>
          </w:p>
          <w:p w:rsidR="00D96A6E" w:rsidRDefault="00D96A6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04 ОК 05</w:t>
            </w:r>
          </w:p>
          <w:p w:rsidR="00D96A6E" w:rsidRDefault="00D96A6E">
            <w:pPr>
              <w:spacing w:after="160" w:line="256" w:lineRule="auto"/>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10</w:t>
            </w:r>
          </w:p>
        </w:tc>
        <w:tc>
          <w:tcPr>
            <w:tcW w:w="4955" w:type="dxa"/>
            <w:tcBorders>
              <w:top w:val="single" w:sz="4" w:space="0" w:color="auto"/>
              <w:left w:val="single" w:sz="4" w:space="0" w:color="auto"/>
              <w:bottom w:val="single" w:sz="4" w:space="0" w:color="auto"/>
              <w:right w:val="single" w:sz="4" w:space="0" w:color="auto"/>
            </w:tcBorders>
            <w:hideMark/>
          </w:tcPr>
          <w:p w:rsidR="00D96A6E" w:rsidRDefault="00D96A6E">
            <w:pPr>
              <w:contextualSpacing/>
              <w:jc w:val="both"/>
              <w:rPr>
                <w:rFonts w:ascii="Times New Roman" w:hAnsi="Times New Roman" w:cs="Times New Roman"/>
              </w:rPr>
            </w:pPr>
            <w:r>
              <w:rPr>
                <w:rFonts w:ascii="Times New Roman" w:hAnsi="Times New Roman" w:cs="Times New Roman"/>
                <w:color w:val="333333"/>
                <w:sz w:val="24"/>
                <w:szCs w:val="24"/>
                <w:shd w:val="clear" w:color="auto" w:fill="FFFFFF"/>
              </w:rPr>
              <w:t>1.Сформулируйте теорию сравнительных издержек.</w:t>
            </w:r>
          </w:p>
          <w:p w:rsidR="00D96A6E" w:rsidRDefault="00D96A6E">
            <w:pPr>
              <w:contextualSpacing/>
              <w:jc w:val="both"/>
              <w:rPr>
                <w:rFonts w:ascii="Times New Roman" w:eastAsia="Calibri" w:hAnsi="Times New Roman" w:cs="Times New Roman"/>
                <w:sz w:val="24"/>
                <w:szCs w:val="24"/>
              </w:rPr>
            </w:pPr>
            <w:r>
              <w:rPr>
                <w:rFonts w:ascii="Times New Roman" w:hAnsi="Times New Roman" w:cs="Times New Roman"/>
                <w:color w:val="333333"/>
                <w:sz w:val="24"/>
                <w:szCs w:val="24"/>
                <w:shd w:val="clear" w:color="auto" w:fill="FFFFFF"/>
              </w:rPr>
              <w:t>2.Раскройте порядок регулирования валютных курсов</w:t>
            </w:r>
          </w:p>
        </w:tc>
      </w:tr>
    </w:tbl>
    <w:p w:rsidR="00D96A6E" w:rsidRDefault="00D96A6E" w:rsidP="00D96A6E">
      <w:pPr>
        <w:pStyle w:val="a4"/>
        <w:ind w:left="1415"/>
        <w:rPr>
          <w:rFonts w:ascii="Times New Roman" w:hAnsi="Times New Roman"/>
          <w:sz w:val="24"/>
          <w:szCs w:val="24"/>
        </w:rPr>
      </w:pPr>
    </w:p>
    <w:p w:rsidR="00A95683" w:rsidRDefault="00A95683"/>
    <w:sectPr w:rsidR="00A956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5BA75FB6"/>
    <w:multiLevelType w:val="hybridMultilevel"/>
    <w:tmpl w:val="68482470"/>
    <w:lvl w:ilvl="0" w:tplc="254055A8">
      <w:start w:val="1"/>
      <w:numFmt w:val="decimal"/>
      <w:lvlText w:val="%1."/>
      <w:lvlJc w:val="left"/>
      <w:pPr>
        <w:ind w:left="1415" w:hanging="705"/>
      </w:pPr>
      <w:rPr>
        <w:rFonts w:ascii="Times New Roman" w:eastAsia="Times New Roman" w:hAnsi="Times New Roman" w:cs="Times New Roman" w:hint="default"/>
        <w:color w:val="auto"/>
        <w:sz w:val="24"/>
        <w:szCs w:val="24"/>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A6E"/>
    <w:rsid w:val="00094147"/>
    <w:rsid w:val="005D346D"/>
    <w:rsid w:val="006A1C53"/>
    <w:rsid w:val="009425B3"/>
    <w:rsid w:val="00A95683"/>
    <w:rsid w:val="00AC1D8F"/>
    <w:rsid w:val="00BC5646"/>
    <w:rsid w:val="00CA125C"/>
    <w:rsid w:val="00D96A6E"/>
    <w:rsid w:val="00EA3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24F609-19FE-490A-9A0B-08203B457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96A6E"/>
    <w:pPr>
      <w:keepNext/>
      <w:keepLines/>
      <w:spacing w:before="240" w:after="0" w:line="256"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6A6E"/>
    <w:rPr>
      <w:rFonts w:asciiTheme="majorHAnsi" w:eastAsiaTheme="majorEastAsia" w:hAnsiTheme="majorHAnsi" w:cstheme="majorBidi"/>
      <w:color w:val="365F91" w:themeColor="accent1" w:themeShade="BF"/>
      <w:sz w:val="32"/>
      <w:szCs w:val="32"/>
      <w:lang w:eastAsia="en-US"/>
    </w:rPr>
  </w:style>
  <w:style w:type="character" w:customStyle="1" w:styleId="a3">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D96A6E"/>
    <w:rPr>
      <w:rFonts w:ascii="Calibri" w:eastAsia="Times New Roman" w:hAnsi="Calibri" w:cs="Times New Roman"/>
      <w:lang w:eastAsia="ar-SA"/>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3"/>
    <w:uiPriority w:val="34"/>
    <w:qFormat/>
    <w:rsid w:val="00D96A6E"/>
    <w:pPr>
      <w:suppressAutoHyphens/>
      <w:ind w:left="708"/>
    </w:pPr>
    <w:rPr>
      <w:rFonts w:ascii="Calibri" w:eastAsia="Times New Roman" w:hAnsi="Calibri" w:cs="Times New Roman"/>
      <w:lang w:eastAsia="ar-SA"/>
    </w:rPr>
  </w:style>
  <w:style w:type="table" w:styleId="a5">
    <w:name w:val="Table Grid"/>
    <w:basedOn w:val="a1"/>
    <w:uiPriority w:val="59"/>
    <w:rsid w:val="00D96A6E"/>
    <w:pPr>
      <w:spacing w:after="0" w:line="240" w:lineRule="auto"/>
    </w:pPr>
    <w:rPr>
      <w:rFonts w:ascii="Calibri" w:eastAsia="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uiPriority w:val="39"/>
    <w:rsid w:val="00D96A6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425B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425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22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4984</Words>
  <Characters>28412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2022-09-27T06:15:00Z</cp:lastPrinted>
  <dcterms:created xsi:type="dcterms:W3CDTF">2022-09-27T06:15:00Z</dcterms:created>
  <dcterms:modified xsi:type="dcterms:W3CDTF">2022-09-27T06:15:00Z</dcterms:modified>
</cp:coreProperties>
</file>